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32" w:type="dxa"/>
        <w:tblLayout w:type="fixed"/>
        <w:tblLook w:val="0000" w:firstRow="0" w:lastRow="0" w:firstColumn="0" w:lastColumn="0" w:noHBand="0" w:noVBand="0"/>
      </w:tblPr>
      <w:tblGrid>
        <w:gridCol w:w="2760"/>
        <w:gridCol w:w="5550"/>
        <w:gridCol w:w="2098"/>
      </w:tblGrid>
      <w:tr w:rsidR="0056262A" w:rsidTr="00433072">
        <w:tc>
          <w:tcPr>
            <w:tcW w:w="2760" w:type="dxa"/>
            <w:shd w:val="clear" w:color="auto" w:fill="auto"/>
          </w:tcPr>
          <w:p w:rsidR="0056262A" w:rsidRDefault="0056262A" w:rsidP="00433072">
            <w:pPr>
              <w:pStyle w:val="stbilgi"/>
              <w:jc w:val="center"/>
            </w:pPr>
            <w:bookmarkStart w:id="0" w:name="_GoBack"/>
            <w:bookmarkEnd w:id="0"/>
            <w:r>
              <w:rPr>
                <w:sz w:val="26"/>
                <w:szCs w:val="26"/>
              </w:rPr>
              <w:t xml:space="preserve">                                                                                                                                                                                                                                                                                                                                                                                                                                                                                                                                                                     </w:t>
            </w:r>
            <w:r>
              <w:rPr>
                <w:noProof/>
                <w:sz w:val="26"/>
                <w:szCs w:val="26"/>
                <w:lang w:eastAsia="tr-TR"/>
              </w:rPr>
              <w:drawing>
                <wp:inline distT="0" distB="0" distL="0" distR="0">
                  <wp:extent cx="1137285" cy="914400"/>
                  <wp:effectExtent l="1905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7285" cy="914400"/>
                          </a:xfrm>
                          <a:prstGeom prst="rect">
                            <a:avLst/>
                          </a:prstGeom>
                          <a:solidFill>
                            <a:srgbClr val="FFFFFF"/>
                          </a:solidFill>
                          <a:ln w="9525">
                            <a:noFill/>
                            <a:miter lim="800000"/>
                            <a:headEnd/>
                            <a:tailEnd/>
                          </a:ln>
                        </pic:spPr>
                      </pic:pic>
                    </a:graphicData>
                  </a:graphic>
                </wp:inline>
              </w:drawing>
            </w:r>
          </w:p>
        </w:tc>
        <w:tc>
          <w:tcPr>
            <w:tcW w:w="5550" w:type="dxa"/>
            <w:shd w:val="clear" w:color="auto" w:fill="auto"/>
          </w:tcPr>
          <w:p w:rsidR="0056262A" w:rsidRDefault="0056262A" w:rsidP="00433072">
            <w:pPr>
              <w:pStyle w:val="stbilgi"/>
              <w:snapToGrid w:val="0"/>
              <w:jc w:val="center"/>
            </w:pPr>
          </w:p>
          <w:p w:rsidR="0056262A" w:rsidRDefault="0056262A" w:rsidP="00433072">
            <w:pPr>
              <w:jc w:val="center"/>
              <w:rPr>
                <w:b/>
              </w:rPr>
            </w:pPr>
          </w:p>
          <w:p w:rsidR="0056262A" w:rsidRDefault="0056262A" w:rsidP="00433072">
            <w:pPr>
              <w:jc w:val="center"/>
            </w:pPr>
            <w:r>
              <w:rPr>
                <w:b/>
              </w:rPr>
              <w:t>KARABAĞLAR BELEDİYE MECLİSİ</w:t>
            </w:r>
          </w:p>
          <w:p w:rsidR="0056262A" w:rsidRDefault="0056262A" w:rsidP="00433072">
            <w:pPr>
              <w:pStyle w:val="stbilgi"/>
              <w:tabs>
                <w:tab w:val="left" w:pos="2764"/>
                <w:tab w:val="left" w:pos="2981"/>
              </w:tabs>
              <w:jc w:val="center"/>
            </w:pPr>
          </w:p>
          <w:p w:rsidR="0056262A" w:rsidRDefault="0056262A" w:rsidP="00433072">
            <w:pPr>
              <w:pStyle w:val="stbilgi"/>
              <w:tabs>
                <w:tab w:val="left" w:pos="2764"/>
                <w:tab w:val="left" w:pos="2981"/>
              </w:tabs>
              <w:jc w:val="center"/>
            </w:pPr>
          </w:p>
          <w:p w:rsidR="0056262A" w:rsidRDefault="0056262A" w:rsidP="00433072">
            <w:pPr>
              <w:pStyle w:val="stbilgi"/>
              <w:tabs>
                <w:tab w:val="left" w:pos="2764"/>
                <w:tab w:val="left" w:pos="2981"/>
              </w:tabs>
              <w:jc w:val="center"/>
            </w:pPr>
          </w:p>
          <w:p w:rsidR="0056262A" w:rsidRDefault="0056262A" w:rsidP="00433072">
            <w:pPr>
              <w:pStyle w:val="stbilgi"/>
              <w:tabs>
                <w:tab w:val="left" w:pos="2764"/>
                <w:tab w:val="left" w:pos="2981"/>
              </w:tabs>
              <w:jc w:val="center"/>
            </w:pPr>
          </w:p>
        </w:tc>
        <w:tc>
          <w:tcPr>
            <w:tcW w:w="2098" w:type="dxa"/>
            <w:shd w:val="clear" w:color="auto" w:fill="auto"/>
          </w:tcPr>
          <w:p w:rsidR="0056262A" w:rsidRDefault="0056262A" w:rsidP="00433072">
            <w:pPr>
              <w:pStyle w:val="stbilgi"/>
              <w:snapToGrid w:val="0"/>
              <w:jc w:val="center"/>
            </w:pPr>
          </w:p>
        </w:tc>
      </w:tr>
    </w:tbl>
    <w:p w:rsidR="0056262A" w:rsidRDefault="0056262A" w:rsidP="0056262A">
      <w:r>
        <w:tab/>
      </w:r>
      <w:r>
        <w:tab/>
      </w:r>
      <w:r>
        <w:tab/>
      </w:r>
      <w:r>
        <w:tab/>
      </w:r>
      <w:r>
        <w:tab/>
      </w:r>
      <w:r>
        <w:tab/>
      </w:r>
      <w:r>
        <w:tab/>
      </w:r>
      <w:r>
        <w:tab/>
      </w:r>
      <w:r>
        <w:tab/>
      </w:r>
      <w:r>
        <w:tab/>
      </w:r>
    </w:p>
    <w:p w:rsidR="0056262A" w:rsidRDefault="0056262A" w:rsidP="0056262A">
      <w:pPr>
        <w:pStyle w:val="Balk1"/>
        <w:ind w:left="3540" w:firstLine="708"/>
        <w:rPr>
          <w:sz w:val="24"/>
          <w:szCs w:val="24"/>
        </w:rPr>
      </w:pPr>
      <w:r>
        <w:rPr>
          <w:sz w:val="24"/>
          <w:szCs w:val="24"/>
        </w:rPr>
        <w:t>DUYURU</w:t>
      </w:r>
    </w:p>
    <w:p w:rsidR="0056262A" w:rsidRDefault="0056262A" w:rsidP="0056262A"/>
    <w:p w:rsidR="0056262A" w:rsidRPr="00A668D4" w:rsidRDefault="0056262A" w:rsidP="0056262A">
      <w:pPr>
        <w:jc w:val="both"/>
        <w:rPr>
          <w:bCs/>
        </w:rPr>
      </w:pPr>
      <w:r>
        <w:rPr>
          <w:bCs/>
        </w:rPr>
        <w:t xml:space="preserve">              Belediye Meclisimiz 01/03/2018 Perşembe  Günü Saat 18.00’de Yeşillik Caddesi No:232 adresindeki</w:t>
      </w:r>
      <w:r w:rsidRPr="00A668D4">
        <w:rPr>
          <w:bCs/>
        </w:rPr>
        <w:t xml:space="preserve"> Karabağlar Belediye</w:t>
      </w:r>
      <w:r>
        <w:rPr>
          <w:bCs/>
        </w:rPr>
        <w:t>si</w:t>
      </w:r>
      <w:r w:rsidRPr="00A668D4">
        <w:rPr>
          <w:bCs/>
        </w:rPr>
        <w:t xml:space="preserve"> </w:t>
      </w:r>
      <w:r>
        <w:rPr>
          <w:bCs/>
        </w:rPr>
        <w:t>bünyesinde bulunan M</w:t>
      </w:r>
      <w:r w:rsidRPr="00A668D4">
        <w:rPr>
          <w:bCs/>
        </w:rPr>
        <w:t xml:space="preserve">eclis </w:t>
      </w:r>
      <w:r>
        <w:rPr>
          <w:bCs/>
        </w:rPr>
        <w:t>T</w:t>
      </w:r>
      <w:r w:rsidRPr="00A668D4">
        <w:rPr>
          <w:bCs/>
        </w:rPr>
        <w:t xml:space="preserve">oplantı </w:t>
      </w:r>
      <w:r>
        <w:rPr>
          <w:bCs/>
        </w:rPr>
        <w:t>S</w:t>
      </w:r>
      <w:r w:rsidRPr="00A668D4">
        <w:rPr>
          <w:bCs/>
        </w:rPr>
        <w:t xml:space="preserve">alonunda aşağıdaki gündemde bulunan konuları görüşmek üzere toplanacaktır. </w:t>
      </w:r>
    </w:p>
    <w:p w:rsidR="0056262A" w:rsidRDefault="0056262A" w:rsidP="0056262A">
      <w:pPr>
        <w:jc w:val="both"/>
        <w:rPr>
          <w:bCs/>
          <w:color w:val="FF0000"/>
          <w:u w:val="single"/>
        </w:rPr>
      </w:pPr>
      <w:r w:rsidRPr="00A668D4">
        <w:rPr>
          <w:bCs/>
        </w:rPr>
        <w:t xml:space="preserve">              İlan olunur. </w:t>
      </w:r>
      <w:r w:rsidRPr="00D0214E">
        <w:rPr>
          <w:bCs/>
          <w:color w:val="FF0000"/>
          <w:u w:val="single"/>
        </w:rPr>
        <w:t xml:space="preserve">  </w:t>
      </w:r>
    </w:p>
    <w:p w:rsidR="0056262A" w:rsidRDefault="0056262A" w:rsidP="0056262A">
      <w:pPr>
        <w:jc w:val="both"/>
        <w:rPr>
          <w:b/>
        </w:rPr>
      </w:pPr>
      <w:r w:rsidRPr="00D0214E">
        <w:rPr>
          <w:bCs/>
          <w:color w:val="FF0000"/>
          <w:u w:val="single"/>
        </w:rPr>
        <w:t xml:space="preserve">    </w:t>
      </w:r>
    </w:p>
    <w:p w:rsidR="0056262A" w:rsidRDefault="0056262A" w:rsidP="0056262A">
      <w:pPr>
        <w:jc w:val="cente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56262A" w:rsidRDefault="0056262A" w:rsidP="0056262A"/>
    <w:p w:rsidR="003B4B76" w:rsidRPr="003B4B76" w:rsidRDefault="003B4B76" w:rsidP="003B4B76"/>
    <w:tbl>
      <w:tblPr>
        <w:tblW w:w="1513" w:type="dxa"/>
        <w:tblInd w:w="-501" w:type="dxa"/>
        <w:tblLayout w:type="fixed"/>
        <w:tblLook w:val="0000" w:firstRow="0" w:lastRow="0" w:firstColumn="0" w:lastColumn="0" w:noHBand="0" w:noVBand="0"/>
      </w:tblPr>
      <w:tblGrid>
        <w:gridCol w:w="1513"/>
      </w:tblGrid>
      <w:tr w:rsidR="0056262A" w:rsidRPr="0072516C" w:rsidTr="0056262A">
        <w:tc>
          <w:tcPr>
            <w:tcW w:w="1513" w:type="dxa"/>
            <w:shd w:val="clear" w:color="auto" w:fill="auto"/>
          </w:tcPr>
          <w:p w:rsidR="0056262A" w:rsidRPr="0072516C" w:rsidRDefault="0056262A">
            <w:pPr>
              <w:pStyle w:val="stbilgi"/>
              <w:snapToGrid w:val="0"/>
              <w:jc w:val="center"/>
              <w:rPr>
                <w:color w:val="000000" w:themeColor="text1"/>
              </w:rPr>
            </w:pPr>
          </w:p>
        </w:tc>
      </w:tr>
    </w:tbl>
    <w:p w:rsidR="00063209" w:rsidRPr="0072516C" w:rsidRDefault="00063209">
      <w:pPr>
        <w:rPr>
          <w:b/>
          <w:color w:val="000000" w:themeColor="text1"/>
        </w:rPr>
      </w:pP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p>
    <w:p w:rsidR="00F4094B" w:rsidRPr="006574B7" w:rsidRDefault="00063209" w:rsidP="00F4094B">
      <w:pPr>
        <w:rPr>
          <w:b/>
          <w:color w:val="000000" w:themeColor="text1"/>
          <w:u w:val="single"/>
        </w:rPr>
      </w:pP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00F4094B" w:rsidRPr="0072516C">
        <w:rPr>
          <w:b/>
          <w:color w:val="000000" w:themeColor="text1"/>
        </w:rPr>
        <w:tab/>
      </w:r>
      <w:r w:rsidR="00F4094B" w:rsidRPr="0072516C">
        <w:rPr>
          <w:b/>
          <w:color w:val="000000" w:themeColor="text1"/>
        </w:rPr>
        <w:tab/>
      </w:r>
      <w:r w:rsidR="00CE7117">
        <w:rPr>
          <w:b/>
          <w:color w:val="000000" w:themeColor="text1"/>
        </w:rPr>
        <w:t xml:space="preserve">            </w:t>
      </w:r>
      <w:r w:rsidR="00934088">
        <w:rPr>
          <w:b/>
          <w:color w:val="000000" w:themeColor="text1"/>
          <w:u w:val="single"/>
        </w:rPr>
        <w:t>0</w:t>
      </w:r>
      <w:r w:rsidR="001A028B">
        <w:rPr>
          <w:b/>
          <w:color w:val="000000" w:themeColor="text1"/>
          <w:u w:val="single"/>
        </w:rPr>
        <w:t>1</w:t>
      </w:r>
      <w:r w:rsidR="007A05FB" w:rsidRPr="006574B7">
        <w:rPr>
          <w:b/>
          <w:color w:val="000000" w:themeColor="text1"/>
          <w:u w:val="single"/>
        </w:rPr>
        <w:t xml:space="preserve"> </w:t>
      </w:r>
      <w:r w:rsidR="00B6027D" w:rsidRPr="006574B7">
        <w:rPr>
          <w:b/>
          <w:color w:val="000000" w:themeColor="text1"/>
          <w:u w:val="single"/>
        </w:rPr>
        <w:t xml:space="preserve">/ </w:t>
      </w:r>
      <w:r w:rsidR="00934088">
        <w:rPr>
          <w:b/>
          <w:color w:val="000000" w:themeColor="text1"/>
          <w:u w:val="single"/>
        </w:rPr>
        <w:t>0</w:t>
      </w:r>
      <w:r w:rsidR="0087670B">
        <w:rPr>
          <w:b/>
          <w:color w:val="000000" w:themeColor="text1"/>
          <w:u w:val="single"/>
        </w:rPr>
        <w:t>3</w:t>
      </w:r>
      <w:r w:rsidR="005229FB" w:rsidRPr="006574B7">
        <w:rPr>
          <w:b/>
          <w:vanish/>
          <w:color w:val="000000" w:themeColor="text1"/>
          <w:u w:val="single"/>
        </w:rPr>
        <w:t>14</w:t>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AA5E82" w:rsidRPr="006574B7">
        <w:rPr>
          <w:b/>
          <w:color w:val="000000" w:themeColor="text1"/>
          <w:u w:val="single"/>
        </w:rPr>
        <w:t xml:space="preserve"> </w:t>
      </w:r>
      <w:r w:rsidR="00F4094B" w:rsidRPr="006574B7">
        <w:rPr>
          <w:b/>
          <w:color w:val="000000" w:themeColor="text1"/>
          <w:u w:val="single"/>
        </w:rPr>
        <w:t>/</w:t>
      </w:r>
      <w:r w:rsidR="007A05FB" w:rsidRPr="006574B7">
        <w:rPr>
          <w:b/>
          <w:color w:val="000000" w:themeColor="text1"/>
          <w:u w:val="single"/>
        </w:rPr>
        <w:t xml:space="preserve"> </w:t>
      </w:r>
      <w:r w:rsidR="00F4094B" w:rsidRPr="006574B7">
        <w:rPr>
          <w:b/>
          <w:color w:val="000000" w:themeColor="text1"/>
          <w:u w:val="single"/>
        </w:rPr>
        <w:t>201</w:t>
      </w:r>
      <w:r w:rsidR="00934088">
        <w:rPr>
          <w:b/>
          <w:color w:val="000000" w:themeColor="text1"/>
          <w:u w:val="single"/>
        </w:rPr>
        <w:t>8</w:t>
      </w:r>
    </w:p>
    <w:p w:rsidR="00BC46E0" w:rsidRPr="0072516C" w:rsidRDefault="00EE3206" w:rsidP="00F4094B">
      <w:pPr>
        <w:rPr>
          <w:b/>
          <w:color w:val="000000" w:themeColor="text1"/>
        </w:rPr>
      </w:pPr>
      <w:r w:rsidRPr="006203E2">
        <w:rPr>
          <w:b/>
          <w:color w:val="000000" w:themeColor="text1"/>
        </w:rPr>
        <w:t xml:space="preserve"> </w:t>
      </w:r>
      <w:r w:rsidR="00F4094B" w:rsidRPr="006203E2">
        <w:rPr>
          <w:b/>
          <w:color w:val="000000" w:themeColor="text1"/>
        </w:rPr>
        <w:tab/>
      </w:r>
      <w:r w:rsidR="00F4094B" w:rsidRPr="006203E2">
        <w:rPr>
          <w:b/>
          <w:color w:val="000000" w:themeColor="text1"/>
        </w:rPr>
        <w:tab/>
      </w:r>
      <w:r w:rsidR="00F4094B" w:rsidRPr="006203E2">
        <w:rPr>
          <w:b/>
          <w:color w:val="000000" w:themeColor="text1"/>
        </w:rPr>
        <w:tab/>
      </w:r>
      <w:r w:rsidR="00F4094B" w:rsidRPr="006203E2">
        <w:rPr>
          <w:b/>
          <w:color w:val="000000" w:themeColor="text1"/>
        </w:rPr>
        <w:tab/>
      </w:r>
      <w:r w:rsidR="00F4094B" w:rsidRPr="006203E2">
        <w:rPr>
          <w:b/>
          <w:color w:val="000000" w:themeColor="text1"/>
        </w:rPr>
        <w:tab/>
      </w:r>
      <w:r w:rsidR="00F4094B" w:rsidRPr="006203E2">
        <w:rPr>
          <w:b/>
          <w:color w:val="000000" w:themeColor="text1"/>
        </w:rPr>
        <w:tab/>
      </w:r>
      <w:r w:rsidR="004179B3" w:rsidRPr="006203E2">
        <w:rPr>
          <w:b/>
          <w:color w:val="000000" w:themeColor="text1"/>
        </w:rPr>
        <w:t xml:space="preserve">               </w:t>
      </w:r>
      <w:r w:rsidR="00F4094B" w:rsidRPr="006203E2">
        <w:rPr>
          <w:b/>
          <w:color w:val="000000" w:themeColor="text1"/>
        </w:rPr>
        <w:t xml:space="preserve">    </w:t>
      </w:r>
      <w:r w:rsidR="00AA5E82" w:rsidRPr="006203E2">
        <w:rPr>
          <w:b/>
          <w:color w:val="000000" w:themeColor="text1"/>
        </w:rPr>
        <w:t xml:space="preserve">   </w:t>
      </w:r>
      <w:r w:rsidR="00F4094B" w:rsidRPr="006203E2">
        <w:rPr>
          <w:b/>
          <w:color w:val="000000" w:themeColor="text1"/>
        </w:rPr>
        <w:t xml:space="preserve"> </w:t>
      </w:r>
      <w:r w:rsidR="00674EF2" w:rsidRPr="006203E2">
        <w:rPr>
          <w:b/>
          <w:color w:val="000000" w:themeColor="text1"/>
        </w:rPr>
        <w:t xml:space="preserve"> </w:t>
      </w:r>
      <w:r w:rsidR="00326DC0" w:rsidRPr="006203E2">
        <w:rPr>
          <w:b/>
          <w:color w:val="000000" w:themeColor="text1"/>
        </w:rPr>
        <w:t xml:space="preserve">     </w:t>
      </w:r>
      <w:r w:rsidR="00674EF2" w:rsidRPr="006203E2">
        <w:rPr>
          <w:b/>
          <w:color w:val="000000" w:themeColor="text1"/>
        </w:rPr>
        <w:t xml:space="preserve"> </w:t>
      </w:r>
      <w:r w:rsidR="001C09E6" w:rsidRPr="006203E2">
        <w:rPr>
          <w:b/>
          <w:color w:val="000000" w:themeColor="text1"/>
        </w:rPr>
        <w:tab/>
      </w:r>
      <w:r w:rsidR="00BC46E0" w:rsidRPr="006203E2">
        <w:rPr>
          <w:b/>
          <w:color w:val="000000" w:themeColor="text1"/>
        </w:rPr>
        <w:t xml:space="preserve">     </w:t>
      </w:r>
      <w:r w:rsidR="00EF7805">
        <w:rPr>
          <w:b/>
          <w:color w:val="000000" w:themeColor="text1"/>
        </w:rPr>
        <w:t xml:space="preserve">  </w:t>
      </w:r>
      <w:r w:rsidR="00BC46E0" w:rsidRPr="006203E2">
        <w:rPr>
          <w:b/>
          <w:color w:val="000000" w:themeColor="text1"/>
        </w:rPr>
        <w:t xml:space="preserve"> </w:t>
      </w:r>
      <w:r w:rsidR="00934088">
        <w:rPr>
          <w:b/>
          <w:color w:val="000000" w:themeColor="text1"/>
        </w:rPr>
        <w:t>Perşembe</w:t>
      </w:r>
      <w:r w:rsidR="00D34ECB" w:rsidRPr="006203E2">
        <w:rPr>
          <w:b/>
          <w:color w:val="000000" w:themeColor="text1"/>
        </w:rPr>
        <w:t xml:space="preserve"> </w:t>
      </w:r>
      <w:r w:rsidR="00F4094B" w:rsidRPr="006203E2">
        <w:rPr>
          <w:b/>
          <w:color w:val="000000" w:themeColor="text1"/>
        </w:rPr>
        <w:t>Saat:18.00</w:t>
      </w:r>
    </w:p>
    <w:p w:rsidR="003B4B76" w:rsidRDefault="003B4B76" w:rsidP="00F4094B">
      <w:pPr>
        <w:rPr>
          <w:b/>
          <w:color w:val="000000" w:themeColor="text1"/>
        </w:rPr>
      </w:pPr>
    </w:p>
    <w:p w:rsidR="0087670B" w:rsidRPr="0072516C" w:rsidRDefault="0087670B" w:rsidP="00F4094B">
      <w:pPr>
        <w:rPr>
          <w:b/>
          <w:color w:val="000000" w:themeColor="text1"/>
        </w:rPr>
      </w:pPr>
    </w:p>
    <w:p w:rsidR="003B4B76" w:rsidRPr="0072516C" w:rsidRDefault="0011740F" w:rsidP="005567EB">
      <w:pPr>
        <w:ind w:left="2124" w:firstLine="708"/>
        <w:rPr>
          <w:b/>
          <w:color w:val="000000" w:themeColor="text1"/>
          <w:u w:val="single"/>
        </w:rPr>
      </w:pPr>
      <w:r w:rsidRPr="0072516C">
        <w:rPr>
          <w:b/>
          <w:color w:val="000000" w:themeColor="text1"/>
        </w:rPr>
        <w:t xml:space="preserve">          </w:t>
      </w:r>
      <w:r w:rsidRPr="0072516C">
        <w:rPr>
          <w:b/>
          <w:color w:val="000000" w:themeColor="text1"/>
          <w:u w:val="single"/>
        </w:rPr>
        <w:t>G   Ü   N   D   E   M</w:t>
      </w:r>
      <w:r w:rsidR="00F4094B" w:rsidRPr="0072516C">
        <w:rPr>
          <w:b/>
          <w:color w:val="000000" w:themeColor="text1"/>
        </w:rPr>
        <w:t xml:space="preserve">   </w:t>
      </w:r>
      <w:r w:rsidRPr="0072516C">
        <w:rPr>
          <w:b/>
          <w:color w:val="000000" w:themeColor="text1"/>
          <w:u w:val="single"/>
        </w:rPr>
        <w:t xml:space="preserve">  </w:t>
      </w:r>
    </w:p>
    <w:p w:rsidR="009303C4" w:rsidRPr="0019697E" w:rsidRDefault="000829EA" w:rsidP="000516EE">
      <w:pPr>
        <w:numPr>
          <w:ilvl w:val="0"/>
          <w:numId w:val="1"/>
        </w:numPr>
        <w:tabs>
          <w:tab w:val="left" w:pos="284"/>
        </w:tabs>
        <w:jc w:val="both"/>
        <w:rPr>
          <w:color w:val="000000" w:themeColor="text1"/>
        </w:rPr>
      </w:pPr>
      <w:r w:rsidRPr="00715AC4">
        <w:rPr>
          <w:b/>
          <w:color w:val="000000" w:themeColor="text1"/>
        </w:rPr>
        <w:t>Meclisin açılışı.</w:t>
      </w:r>
    </w:p>
    <w:p w:rsidR="00A9618B" w:rsidRPr="0087670B" w:rsidRDefault="00992820" w:rsidP="00A9618B">
      <w:pPr>
        <w:numPr>
          <w:ilvl w:val="0"/>
          <w:numId w:val="1"/>
        </w:numPr>
        <w:tabs>
          <w:tab w:val="left" w:pos="284"/>
        </w:tabs>
        <w:ind w:left="645" w:hanging="644"/>
        <w:jc w:val="both"/>
        <w:rPr>
          <w:b/>
          <w:color w:val="000000" w:themeColor="text1"/>
        </w:rPr>
      </w:pPr>
      <w:r w:rsidRPr="0087670B">
        <w:rPr>
          <w:b/>
        </w:rPr>
        <w:t>Meclisçe verilecek önerge</w:t>
      </w:r>
      <w:r w:rsidR="000829EA" w:rsidRPr="0087670B">
        <w:rPr>
          <w:b/>
        </w:rPr>
        <w:t>ler</w:t>
      </w:r>
      <w:r w:rsidR="00E26535" w:rsidRPr="0087670B">
        <w:rPr>
          <w:b/>
        </w:rPr>
        <w:t>.</w:t>
      </w:r>
    </w:p>
    <w:p w:rsidR="00D34ECB" w:rsidRDefault="00992820" w:rsidP="00B06989">
      <w:pPr>
        <w:pStyle w:val="ListeParagraf"/>
        <w:numPr>
          <w:ilvl w:val="0"/>
          <w:numId w:val="1"/>
        </w:numPr>
        <w:tabs>
          <w:tab w:val="left" w:pos="284"/>
        </w:tabs>
        <w:jc w:val="both"/>
        <w:rPr>
          <w:b/>
          <w:color w:val="000000" w:themeColor="text1"/>
        </w:rPr>
      </w:pPr>
      <w:r w:rsidRPr="00715AC4">
        <w:rPr>
          <w:b/>
          <w:color w:val="000000" w:themeColor="text1"/>
        </w:rPr>
        <w:t xml:space="preserve">Birimlerden  gelen önergeler. </w:t>
      </w:r>
    </w:p>
    <w:p w:rsidR="0016743D" w:rsidRDefault="0016743D" w:rsidP="0016743D">
      <w:pPr>
        <w:pStyle w:val="ListeParagraf"/>
        <w:suppressAutoHyphens w:val="0"/>
        <w:autoSpaceDE w:val="0"/>
        <w:autoSpaceDN w:val="0"/>
        <w:adjustRightInd w:val="0"/>
        <w:ind w:left="644"/>
        <w:jc w:val="both"/>
      </w:pPr>
    </w:p>
    <w:p w:rsidR="0016743D" w:rsidRDefault="0016743D" w:rsidP="0016743D">
      <w:pPr>
        <w:pStyle w:val="ListeParagraf"/>
        <w:suppressAutoHyphens w:val="0"/>
        <w:autoSpaceDE w:val="0"/>
        <w:autoSpaceDN w:val="0"/>
        <w:adjustRightInd w:val="0"/>
        <w:ind w:left="644"/>
        <w:jc w:val="both"/>
      </w:pPr>
    </w:p>
    <w:p w:rsidR="00D16058" w:rsidRPr="00D16058" w:rsidRDefault="00D16058" w:rsidP="00E1149F">
      <w:pPr>
        <w:pStyle w:val="ListeParagraf"/>
        <w:suppressAutoHyphens w:val="0"/>
        <w:autoSpaceDE w:val="0"/>
        <w:autoSpaceDN w:val="0"/>
        <w:adjustRightInd w:val="0"/>
        <w:ind w:left="644"/>
        <w:jc w:val="both"/>
        <w:rPr>
          <w:color w:val="000000" w:themeColor="text1"/>
        </w:rPr>
      </w:pPr>
    </w:p>
    <w:p w:rsidR="00E667BE" w:rsidRPr="003613A2" w:rsidRDefault="00774512" w:rsidP="0041704F">
      <w:pPr>
        <w:pStyle w:val="ListeParagraf"/>
        <w:numPr>
          <w:ilvl w:val="0"/>
          <w:numId w:val="4"/>
        </w:numPr>
        <w:suppressAutoHyphens w:val="0"/>
        <w:autoSpaceDE w:val="0"/>
        <w:autoSpaceDN w:val="0"/>
        <w:adjustRightInd w:val="0"/>
        <w:jc w:val="both"/>
        <w:rPr>
          <w:color w:val="000000" w:themeColor="text1"/>
        </w:rPr>
      </w:pPr>
      <w:r w:rsidRPr="00D609C9">
        <w:rPr>
          <w:b/>
          <w:color w:val="000000" w:themeColor="text1"/>
        </w:rPr>
        <w:t>(2</w:t>
      </w:r>
      <w:r w:rsidR="00D16058">
        <w:rPr>
          <w:b/>
          <w:color w:val="000000" w:themeColor="text1"/>
        </w:rPr>
        <w:t>6</w:t>
      </w:r>
      <w:r w:rsidRPr="00D609C9">
        <w:rPr>
          <w:b/>
          <w:color w:val="000000" w:themeColor="text1"/>
        </w:rPr>
        <w:t>/2018)-</w:t>
      </w:r>
      <w:r w:rsidR="0041704F" w:rsidRPr="003613A2">
        <w:rPr>
          <w:color w:val="000000" w:themeColor="text1"/>
        </w:rPr>
        <w:t xml:space="preserve"> </w:t>
      </w:r>
      <w:r w:rsidR="0041704F" w:rsidRPr="003613A2">
        <w:rPr>
          <w:color w:val="000000" w:themeColor="text1"/>
          <w:lang w:eastAsia="tr-TR"/>
        </w:rPr>
        <w:t>Karabağlar Belediye Meclisi'nin 05.09.2017 tarih, 79/2017 sayılı kararı ile uygun görülerek, İzmir Büyükşehir Belediye Meclisi'nin 15.12.2017 tarih ve 05.1454 sayılı kararı ile değişikle onaylanan, 17.01.2018-15.02.2018 tarihleri arasında askıya çıkarılan UİP - 14600,7 plan işlem numaralı 1/1000 ölçekli Uygulama İmar Planı değişikliğine askı süresi içerisinde Üçkuyular Mahallesi, 2738 ada 35 parsel malik vekili tarafından yapılan itiraz hk. (Etüd proje Md.)</w:t>
      </w:r>
    </w:p>
    <w:p w:rsidR="0041704F" w:rsidRDefault="0041704F" w:rsidP="0041704F">
      <w:pPr>
        <w:pStyle w:val="ListeParagraf"/>
        <w:numPr>
          <w:ilvl w:val="0"/>
          <w:numId w:val="4"/>
        </w:numPr>
        <w:suppressAutoHyphens w:val="0"/>
        <w:autoSpaceDE w:val="0"/>
        <w:autoSpaceDN w:val="0"/>
        <w:adjustRightInd w:val="0"/>
        <w:jc w:val="both"/>
        <w:rPr>
          <w:color w:val="000000" w:themeColor="text1"/>
        </w:rPr>
      </w:pPr>
      <w:r w:rsidRPr="00D609C9">
        <w:rPr>
          <w:b/>
          <w:color w:val="000000" w:themeColor="text1"/>
          <w:lang w:eastAsia="tr-TR"/>
        </w:rPr>
        <w:t>(</w:t>
      </w:r>
      <w:r w:rsidR="00D609C9" w:rsidRPr="00D609C9">
        <w:rPr>
          <w:b/>
          <w:color w:val="000000" w:themeColor="text1"/>
          <w:lang w:eastAsia="tr-TR"/>
        </w:rPr>
        <w:t>2</w:t>
      </w:r>
      <w:r w:rsidR="00D16058">
        <w:rPr>
          <w:b/>
          <w:color w:val="000000" w:themeColor="text1"/>
          <w:lang w:eastAsia="tr-TR"/>
        </w:rPr>
        <w:t>7</w:t>
      </w:r>
      <w:r w:rsidR="00D609C9" w:rsidRPr="00D609C9">
        <w:rPr>
          <w:b/>
          <w:color w:val="000000" w:themeColor="text1"/>
          <w:lang w:eastAsia="tr-TR"/>
        </w:rPr>
        <w:t>/</w:t>
      </w:r>
      <w:r w:rsidRPr="00D609C9">
        <w:rPr>
          <w:b/>
          <w:color w:val="000000" w:themeColor="text1"/>
          <w:lang w:eastAsia="tr-TR"/>
        </w:rPr>
        <w:t>2018)-</w:t>
      </w:r>
      <w:r w:rsidRPr="003613A2">
        <w:rPr>
          <w:color w:val="000000" w:themeColor="text1"/>
          <w:lang w:eastAsia="tr-TR"/>
        </w:rPr>
        <w:t>Yürürlükteki 1/1000 ölçekli uygulama imar planında otopark alanı olarak belirlenen, Devrim Mahallesi, 15009 ve 15031 no'lu imar adaları arasında kalan alanın "Zemin altı otopark yapılabilir." plan notuyla birlikte; TAKS:0.60, E=1.00 , Yençok= serbest yapılaşma koşullu "Cami Alanı" olarak belirlenmesi şeklinde</w:t>
      </w:r>
      <w:r w:rsidR="00F91359" w:rsidRPr="003613A2">
        <w:rPr>
          <w:color w:val="000000" w:themeColor="text1"/>
          <w:lang w:eastAsia="tr-TR"/>
        </w:rPr>
        <w:t>ki</w:t>
      </w:r>
      <w:r w:rsidRPr="003613A2">
        <w:rPr>
          <w:color w:val="000000" w:themeColor="text1"/>
          <w:lang w:eastAsia="tr-TR"/>
        </w:rPr>
        <w:t xml:space="preserve"> imar planı değişikliği </w:t>
      </w:r>
      <w:r w:rsidR="00F91359" w:rsidRPr="003613A2">
        <w:rPr>
          <w:color w:val="000000" w:themeColor="text1"/>
          <w:lang w:eastAsia="tr-TR"/>
        </w:rPr>
        <w:t>talebi</w:t>
      </w:r>
      <w:r w:rsidRPr="003613A2">
        <w:rPr>
          <w:color w:val="000000" w:themeColor="text1"/>
          <w:lang w:eastAsia="tr-TR"/>
        </w:rPr>
        <w:t xml:space="preserve"> hk. (Etüd proje Md.)</w:t>
      </w:r>
    </w:p>
    <w:p w:rsidR="00E1149F" w:rsidRDefault="00E1149F" w:rsidP="00E1149F">
      <w:pPr>
        <w:suppressAutoHyphens w:val="0"/>
        <w:autoSpaceDE w:val="0"/>
        <w:autoSpaceDN w:val="0"/>
        <w:adjustRightInd w:val="0"/>
        <w:jc w:val="both"/>
        <w:rPr>
          <w:color w:val="000000" w:themeColor="text1"/>
        </w:rPr>
      </w:pPr>
    </w:p>
    <w:p w:rsidR="00E1149F" w:rsidRDefault="00E1149F" w:rsidP="00E1149F">
      <w:pPr>
        <w:suppressAutoHyphens w:val="0"/>
        <w:autoSpaceDE w:val="0"/>
        <w:autoSpaceDN w:val="0"/>
        <w:adjustRightInd w:val="0"/>
        <w:jc w:val="both"/>
        <w:rPr>
          <w:color w:val="000000" w:themeColor="text1"/>
        </w:rPr>
      </w:pPr>
    </w:p>
    <w:p w:rsidR="00E1149F" w:rsidRPr="00E1149F" w:rsidRDefault="00E1149F" w:rsidP="00E1149F">
      <w:pPr>
        <w:suppressAutoHyphens w:val="0"/>
        <w:autoSpaceDE w:val="0"/>
        <w:autoSpaceDN w:val="0"/>
        <w:adjustRightInd w:val="0"/>
        <w:jc w:val="both"/>
        <w:rPr>
          <w:color w:val="000000" w:themeColor="text1"/>
        </w:rPr>
      </w:pPr>
    </w:p>
    <w:p w:rsidR="00E667BE" w:rsidRDefault="00E667BE" w:rsidP="00E667BE">
      <w:pPr>
        <w:pStyle w:val="ListeParagraf"/>
        <w:tabs>
          <w:tab w:val="left" w:pos="567"/>
        </w:tabs>
        <w:suppressAutoHyphens w:val="0"/>
        <w:spacing w:after="200" w:line="276" w:lineRule="auto"/>
        <w:ind w:left="644"/>
        <w:contextualSpacing/>
        <w:jc w:val="both"/>
        <w:rPr>
          <w:color w:val="000000" w:themeColor="text1"/>
        </w:rPr>
      </w:pPr>
    </w:p>
    <w:p w:rsidR="00E667BE" w:rsidRPr="009653D7" w:rsidRDefault="00E667BE" w:rsidP="00E667BE">
      <w:pPr>
        <w:pStyle w:val="ListeParagraf"/>
        <w:tabs>
          <w:tab w:val="left" w:pos="567"/>
        </w:tabs>
        <w:suppressAutoHyphens w:val="0"/>
        <w:spacing w:after="200" w:line="276" w:lineRule="auto"/>
        <w:ind w:left="644"/>
        <w:contextualSpacing/>
        <w:jc w:val="both"/>
        <w:rPr>
          <w:b/>
          <w:color w:val="000000" w:themeColor="text1"/>
        </w:rPr>
      </w:pPr>
    </w:p>
    <w:p w:rsidR="00A251BD" w:rsidRDefault="009653D7" w:rsidP="00A251BD">
      <w:pPr>
        <w:pStyle w:val="ListeParagraf"/>
        <w:numPr>
          <w:ilvl w:val="0"/>
          <w:numId w:val="1"/>
        </w:numPr>
        <w:tabs>
          <w:tab w:val="left" w:pos="284"/>
        </w:tabs>
        <w:ind w:left="284" w:hanging="568"/>
        <w:jc w:val="both"/>
        <w:rPr>
          <w:b/>
          <w:color w:val="000000" w:themeColor="text1"/>
        </w:rPr>
      </w:pPr>
      <w:r w:rsidRPr="00E667BE">
        <w:rPr>
          <w:b/>
          <w:color w:val="000000" w:themeColor="text1"/>
        </w:rPr>
        <w:lastRenderedPageBreak/>
        <w:t>Komisyonlardan gelen raporlar.</w:t>
      </w:r>
    </w:p>
    <w:p w:rsidR="004153A9" w:rsidRDefault="004153A9" w:rsidP="004153A9">
      <w:pPr>
        <w:pStyle w:val="ListeParagraf"/>
        <w:tabs>
          <w:tab w:val="left" w:pos="284"/>
        </w:tabs>
        <w:ind w:left="284"/>
        <w:jc w:val="both"/>
        <w:rPr>
          <w:b/>
          <w:color w:val="000000" w:themeColor="text1"/>
        </w:rPr>
      </w:pPr>
    </w:p>
    <w:p w:rsidR="00CB21A6" w:rsidRDefault="00CB21A6" w:rsidP="00CB21A6">
      <w:pPr>
        <w:numPr>
          <w:ilvl w:val="0"/>
          <w:numId w:val="3"/>
        </w:numPr>
        <w:tabs>
          <w:tab w:val="left" w:pos="360"/>
        </w:tabs>
        <w:suppressAutoHyphens w:val="0"/>
        <w:autoSpaceDE w:val="0"/>
        <w:autoSpaceDN w:val="0"/>
        <w:adjustRightInd w:val="0"/>
        <w:jc w:val="both"/>
        <w:rPr>
          <w:lang w:eastAsia="tr-TR"/>
        </w:rPr>
      </w:pPr>
      <w:r>
        <w:rPr>
          <w:b/>
        </w:rPr>
        <w:t>(</w:t>
      </w:r>
      <w:r w:rsidRPr="003613A2">
        <w:rPr>
          <w:b/>
        </w:rPr>
        <w:t>04/2018)-</w:t>
      </w:r>
      <w:r>
        <w:t xml:space="preserve"> </w:t>
      </w:r>
      <w:r w:rsidRPr="00823117">
        <w:t>04/02/2013 tarih ve 21/2013 sayılı Meclis Kararı ile kabul edilen Bilgi İşlem Müdürlüğünün Görev ve Çalışma Esaslarına Dair Yönetmelik yürürlükten kaldırılarak önerge ekindeki yeniden düzenlenen</w:t>
      </w:r>
      <w:r w:rsidRPr="003613A2">
        <w:rPr>
          <w:b/>
        </w:rPr>
        <w:t xml:space="preserve"> </w:t>
      </w:r>
      <w:r>
        <w:t xml:space="preserve">Bilgi İşlem Müdürlüğünün Görev Yetki, Sorumluluk ve Çalışma Esasları Hakkında </w:t>
      </w:r>
      <w:r w:rsidRPr="00E75836">
        <w:t>Yönetmeliği</w:t>
      </w:r>
      <w:r>
        <w:t xml:space="preserve">” nin kabulünün uygun bulunduğuna ilişkin </w:t>
      </w:r>
      <w:r w:rsidRPr="001A028B">
        <w:t>Hukuk Komisyonu</w:t>
      </w:r>
      <w:r>
        <w:t xml:space="preserve"> Raporu.</w:t>
      </w:r>
    </w:p>
    <w:p w:rsidR="00CB21A6" w:rsidRDefault="00CB21A6" w:rsidP="00CB21A6">
      <w:pPr>
        <w:pStyle w:val="ListeParagraf"/>
        <w:numPr>
          <w:ilvl w:val="0"/>
          <w:numId w:val="3"/>
        </w:numPr>
        <w:tabs>
          <w:tab w:val="left" w:pos="360"/>
        </w:tabs>
        <w:suppressAutoHyphens w:val="0"/>
        <w:autoSpaceDE w:val="0"/>
        <w:autoSpaceDN w:val="0"/>
        <w:adjustRightInd w:val="0"/>
        <w:jc w:val="both"/>
        <w:rPr>
          <w:lang w:eastAsia="tr-TR"/>
        </w:rPr>
      </w:pPr>
      <w:r w:rsidRPr="00B43285">
        <w:rPr>
          <w:b/>
        </w:rPr>
        <w:t xml:space="preserve">(08/2018)- </w:t>
      </w:r>
      <w:r w:rsidRPr="00A439FE">
        <w:rPr>
          <w:lang w:eastAsia="tr-TR"/>
        </w:rPr>
        <w:t xml:space="preserve">İzmir İli, Karabağlar İlçesi, Bozyaka Mahallesi, </w:t>
      </w:r>
      <w:r>
        <w:rPr>
          <w:lang w:eastAsia="tr-TR"/>
        </w:rPr>
        <w:t>13456</w:t>
      </w:r>
      <w:r w:rsidRPr="00A439FE">
        <w:rPr>
          <w:lang w:eastAsia="tr-TR"/>
        </w:rPr>
        <w:t xml:space="preserve"> ada, </w:t>
      </w:r>
      <w:r>
        <w:rPr>
          <w:lang w:eastAsia="tr-TR"/>
        </w:rPr>
        <w:t>548,45</w:t>
      </w:r>
      <w:r w:rsidRPr="00A439FE">
        <w:rPr>
          <w:lang w:eastAsia="tr-TR"/>
        </w:rPr>
        <w:t xml:space="preserve"> m</w:t>
      </w:r>
      <w:r>
        <w:rPr>
          <w:lang w:eastAsia="tr-TR"/>
        </w:rPr>
        <w:t>²  yüzölçümlü 11</w:t>
      </w:r>
      <w:r w:rsidRPr="00A439FE">
        <w:rPr>
          <w:lang w:eastAsia="tr-TR"/>
        </w:rPr>
        <w:t xml:space="preserve"> parsel sayılı taşınmazda </w:t>
      </w:r>
      <w:r>
        <w:rPr>
          <w:lang w:eastAsia="tr-TR"/>
        </w:rPr>
        <w:t>2427</w:t>
      </w:r>
      <w:r w:rsidRPr="00A439FE">
        <w:rPr>
          <w:lang w:eastAsia="tr-TR"/>
        </w:rPr>
        <w:t>/</w:t>
      </w:r>
      <w:r>
        <w:rPr>
          <w:lang w:eastAsia="tr-TR"/>
        </w:rPr>
        <w:t>7835</w:t>
      </w:r>
      <w:r w:rsidRPr="00A439FE">
        <w:rPr>
          <w:lang w:eastAsia="tr-TR"/>
        </w:rPr>
        <w:t xml:space="preserve"> paya karşılık gelen Belediyemize ait </w:t>
      </w:r>
      <w:r>
        <w:rPr>
          <w:lang w:eastAsia="tr-TR"/>
        </w:rPr>
        <w:t>169,89 m²</w:t>
      </w:r>
      <w:r w:rsidRPr="00A439FE">
        <w:rPr>
          <w:lang w:eastAsia="tr-TR"/>
        </w:rPr>
        <w:t>'lik hissenin 5393 sayılı Belediye Kanunu'nun 18. Maddesinin (e) bendine istinaden diğer hissedar</w:t>
      </w:r>
      <w:r>
        <w:rPr>
          <w:lang w:eastAsia="tr-TR"/>
        </w:rPr>
        <w:t>lar</w:t>
      </w:r>
      <w:r w:rsidRPr="00A439FE">
        <w:rPr>
          <w:lang w:eastAsia="tr-TR"/>
        </w:rPr>
        <w:t xml:space="preserve"> adına  </w:t>
      </w:r>
      <w:r>
        <w:rPr>
          <w:lang w:eastAsia="tr-TR"/>
        </w:rPr>
        <w:t xml:space="preserve">satışının Belediyemiz yararına olduğu kanaati ile oybirliğiyle uygun bulunduğuna ilişkin </w:t>
      </w:r>
      <w:r>
        <w:t>İmar Komisyonu raporu.</w:t>
      </w:r>
    </w:p>
    <w:p w:rsidR="00CB21A6" w:rsidRPr="00CB21A6" w:rsidRDefault="00CB21A6" w:rsidP="00CB21A6">
      <w:pPr>
        <w:pStyle w:val="ListeParagraf"/>
        <w:numPr>
          <w:ilvl w:val="0"/>
          <w:numId w:val="3"/>
        </w:numPr>
        <w:tabs>
          <w:tab w:val="left" w:pos="360"/>
          <w:tab w:val="left" w:pos="709"/>
        </w:tabs>
        <w:suppressAutoHyphens w:val="0"/>
        <w:autoSpaceDE w:val="0"/>
        <w:autoSpaceDN w:val="0"/>
        <w:adjustRightInd w:val="0"/>
        <w:jc w:val="both"/>
        <w:rPr>
          <w:lang w:eastAsia="tr-TR"/>
        </w:rPr>
      </w:pPr>
      <w:r w:rsidRPr="00CB21A6">
        <w:rPr>
          <w:b/>
          <w:lang w:eastAsia="tr-TR"/>
        </w:rPr>
        <w:t>(</w:t>
      </w:r>
      <w:r w:rsidRPr="00CB21A6">
        <w:rPr>
          <w:b/>
        </w:rPr>
        <w:t xml:space="preserve">09/2018)- </w:t>
      </w:r>
      <w:r w:rsidRPr="00A439FE">
        <w:rPr>
          <w:lang w:eastAsia="tr-TR"/>
        </w:rPr>
        <w:t xml:space="preserve">İzmir İli, Karabağlar İlçesi, </w:t>
      </w:r>
      <w:r>
        <w:rPr>
          <w:lang w:eastAsia="tr-TR"/>
        </w:rPr>
        <w:t>Vatan</w:t>
      </w:r>
      <w:r w:rsidRPr="00A439FE">
        <w:rPr>
          <w:lang w:eastAsia="tr-TR"/>
        </w:rPr>
        <w:t xml:space="preserve"> Mahallesi, </w:t>
      </w:r>
      <w:r>
        <w:rPr>
          <w:lang w:eastAsia="tr-TR"/>
        </w:rPr>
        <w:t>42097</w:t>
      </w:r>
      <w:r w:rsidRPr="00A439FE">
        <w:rPr>
          <w:lang w:eastAsia="tr-TR"/>
        </w:rPr>
        <w:t xml:space="preserve"> ada, </w:t>
      </w:r>
      <w:r>
        <w:rPr>
          <w:lang w:eastAsia="tr-TR"/>
        </w:rPr>
        <w:t>144,82</w:t>
      </w:r>
      <w:r w:rsidRPr="00A439FE">
        <w:rPr>
          <w:lang w:eastAsia="tr-TR"/>
        </w:rPr>
        <w:t xml:space="preserve"> m</w:t>
      </w:r>
      <w:r>
        <w:rPr>
          <w:lang w:eastAsia="tr-TR"/>
        </w:rPr>
        <w:t>² yüzölçümlü 42</w:t>
      </w:r>
      <w:r w:rsidRPr="00A439FE">
        <w:rPr>
          <w:lang w:eastAsia="tr-TR"/>
        </w:rPr>
        <w:t xml:space="preserve"> parsel sayılı taşınmazda </w:t>
      </w:r>
      <w:r>
        <w:rPr>
          <w:lang w:eastAsia="tr-TR"/>
        </w:rPr>
        <w:t>25/72</w:t>
      </w:r>
      <w:r w:rsidRPr="00A439FE">
        <w:rPr>
          <w:lang w:eastAsia="tr-TR"/>
        </w:rPr>
        <w:t xml:space="preserve"> paya karşılık gelen Belediyemize ait </w:t>
      </w:r>
      <w:r>
        <w:rPr>
          <w:lang w:eastAsia="tr-TR"/>
        </w:rPr>
        <w:t>50,28 m²</w:t>
      </w:r>
      <w:r w:rsidRPr="00A439FE">
        <w:rPr>
          <w:lang w:eastAsia="tr-TR"/>
        </w:rPr>
        <w:t xml:space="preserve">'lik hissenin 5393 sayılı Belediye Kanunu'nun 18. Maddesinin (e) bendine istinaden diğer hissedar </w:t>
      </w:r>
      <w:r>
        <w:rPr>
          <w:lang w:eastAsia="tr-TR"/>
        </w:rPr>
        <w:t>adına satışının Belediyemiz yararına olduğu kanaati ile oybirliğiyle uygun bulunduğuna ilişkin İmar Komisyonu Raporu.</w:t>
      </w:r>
    </w:p>
    <w:p w:rsidR="00CB21A6" w:rsidRDefault="003613A2" w:rsidP="00CB21A6">
      <w:pPr>
        <w:numPr>
          <w:ilvl w:val="0"/>
          <w:numId w:val="3"/>
        </w:numPr>
        <w:tabs>
          <w:tab w:val="left" w:pos="360"/>
        </w:tabs>
        <w:suppressAutoHyphens w:val="0"/>
        <w:autoSpaceDE w:val="0"/>
        <w:autoSpaceDN w:val="0"/>
        <w:adjustRightInd w:val="0"/>
        <w:jc w:val="both"/>
        <w:rPr>
          <w:lang w:eastAsia="tr-TR"/>
        </w:rPr>
      </w:pPr>
      <w:r w:rsidRPr="00CB21A6">
        <w:rPr>
          <w:b/>
        </w:rPr>
        <w:t>(59/2017)-</w:t>
      </w:r>
      <w:r w:rsidRPr="006574B7">
        <w:rPr>
          <w:lang w:eastAsia="tr-TR"/>
        </w:rPr>
        <w:t xml:space="preserve"> Karabağlar, Yunus Emre Mahallesi, 21M IV c pafta, 4234 Sokak üzerinde  bulunan alanda ve  Kazım  Karabekir  Mahallesi, 22M IV d pafta, 9009 ve 9009/6 Sokakların kesişimi üzerindeki yeşil alanda belirlenen yeraltı trafolarının</w:t>
      </w:r>
      <w:r>
        <w:rPr>
          <w:lang w:eastAsia="tr-TR"/>
        </w:rPr>
        <w:t xml:space="preserve"> </w:t>
      </w:r>
      <w:r w:rsidRPr="006574B7">
        <w:rPr>
          <w:lang w:eastAsia="tr-TR"/>
        </w:rPr>
        <w:t xml:space="preserve"> yerüstü trafo yeri olarak 1/1000 ölçekli uygulama imar planı paftalarına işlenmesi şeklindeki plan değişikliği</w:t>
      </w:r>
      <w:r>
        <w:t xml:space="preserve"> talebi istenilen bilgi ve belgeler Gediz Elektrik Dağıtım A.Ş tarafından komisyona iletilmediğinden uygun bulunmayarak planın aynen korunmasına ilişkin</w:t>
      </w:r>
      <w:r w:rsidRPr="006574B7">
        <w:t xml:space="preserve"> İmar Komisyonu</w:t>
      </w:r>
      <w:r>
        <w:t xml:space="preserve"> Raporu.</w:t>
      </w:r>
    </w:p>
    <w:p w:rsidR="003613A2" w:rsidRDefault="00CB21A6" w:rsidP="00CB21A6">
      <w:pPr>
        <w:pStyle w:val="ListeParagraf"/>
        <w:numPr>
          <w:ilvl w:val="0"/>
          <w:numId w:val="3"/>
        </w:numPr>
        <w:tabs>
          <w:tab w:val="left" w:pos="360"/>
        </w:tabs>
        <w:suppressAutoHyphens w:val="0"/>
        <w:autoSpaceDE w:val="0"/>
        <w:autoSpaceDN w:val="0"/>
        <w:adjustRightInd w:val="0"/>
        <w:jc w:val="both"/>
        <w:rPr>
          <w:lang w:eastAsia="tr-TR"/>
        </w:rPr>
      </w:pPr>
      <w:r w:rsidRPr="00CB21A6">
        <w:rPr>
          <w:b/>
          <w:lang w:eastAsia="tr-TR"/>
        </w:rPr>
        <w:t>(</w:t>
      </w:r>
      <w:r w:rsidRPr="00CB21A6">
        <w:rPr>
          <w:b/>
        </w:rPr>
        <w:t>12/2018) -</w:t>
      </w:r>
      <w:r>
        <w:t xml:space="preserve"> </w:t>
      </w:r>
      <w:r w:rsidRPr="00ED1E25">
        <w:rPr>
          <w:lang w:eastAsia="tr-TR"/>
        </w:rPr>
        <w:t xml:space="preserve">1/1000 ölçekli </w:t>
      </w:r>
      <w:r>
        <w:rPr>
          <w:lang w:eastAsia="tr-TR"/>
        </w:rPr>
        <w:t xml:space="preserve">1.Etap Üçkuyular- Şehitler Mahallesi </w:t>
      </w:r>
      <w:r w:rsidRPr="00ED1E25">
        <w:rPr>
          <w:lang w:eastAsia="tr-TR"/>
        </w:rPr>
        <w:t>revizyon imar planı</w:t>
      </w:r>
      <w:r>
        <w:rPr>
          <w:lang w:eastAsia="tr-TR"/>
        </w:rPr>
        <w:t xml:space="preserve">,  </w:t>
      </w:r>
      <w:r w:rsidRPr="00ED1E25">
        <w:rPr>
          <w:lang w:eastAsia="tr-TR"/>
        </w:rPr>
        <w:t xml:space="preserve">1/1000 ölçekli </w:t>
      </w:r>
      <w:r>
        <w:rPr>
          <w:lang w:eastAsia="tr-TR"/>
        </w:rPr>
        <w:t xml:space="preserve">1.Etap Basın Sitesi ve civarı </w:t>
      </w:r>
      <w:r w:rsidRPr="00ED1E25">
        <w:rPr>
          <w:lang w:eastAsia="tr-TR"/>
        </w:rPr>
        <w:t>revizyon imar planı</w:t>
      </w:r>
      <w:r>
        <w:rPr>
          <w:lang w:eastAsia="tr-TR"/>
        </w:rPr>
        <w:t xml:space="preserve">, </w:t>
      </w:r>
      <w:r w:rsidRPr="00ED1E25">
        <w:rPr>
          <w:lang w:eastAsia="tr-TR"/>
        </w:rPr>
        <w:t xml:space="preserve">1/1000 ölçekli </w:t>
      </w:r>
      <w:r>
        <w:rPr>
          <w:lang w:eastAsia="tr-TR"/>
        </w:rPr>
        <w:t xml:space="preserve">1.Etap Vatan- Ali Fuat Cebesoy Mahallesi </w:t>
      </w:r>
      <w:r w:rsidRPr="00ED1E25">
        <w:rPr>
          <w:lang w:eastAsia="tr-TR"/>
        </w:rPr>
        <w:t>revizyon imar planı</w:t>
      </w:r>
      <w:r>
        <w:rPr>
          <w:lang w:eastAsia="tr-TR"/>
        </w:rPr>
        <w:t xml:space="preserve">, </w:t>
      </w:r>
      <w:r w:rsidRPr="00ED1E25">
        <w:rPr>
          <w:lang w:eastAsia="tr-TR"/>
        </w:rPr>
        <w:t xml:space="preserve">1/1000 ölçekli </w:t>
      </w:r>
      <w:r>
        <w:rPr>
          <w:lang w:eastAsia="tr-TR"/>
        </w:rPr>
        <w:t xml:space="preserve">2.Etap Vatan- Bozyaka Mahalleleri ve civarı </w:t>
      </w:r>
      <w:r w:rsidRPr="00ED1E25">
        <w:rPr>
          <w:lang w:eastAsia="tr-TR"/>
        </w:rPr>
        <w:t>revizyon imar planı</w:t>
      </w:r>
      <w:r>
        <w:rPr>
          <w:lang w:eastAsia="tr-TR"/>
        </w:rPr>
        <w:t xml:space="preserve"> ile </w:t>
      </w:r>
      <w:r w:rsidRPr="00ED1E25">
        <w:rPr>
          <w:lang w:eastAsia="tr-TR"/>
        </w:rPr>
        <w:t xml:space="preserve">1/1000 ölçekli </w:t>
      </w:r>
      <w:r>
        <w:rPr>
          <w:lang w:eastAsia="tr-TR"/>
        </w:rPr>
        <w:t xml:space="preserve">2.Etap Bahçelievler- Gülyaka Mahalleleri ve civarı </w:t>
      </w:r>
      <w:r w:rsidRPr="00ED1E25">
        <w:rPr>
          <w:lang w:eastAsia="tr-TR"/>
        </w:rPr>
        <w:t>revizyon imar plan</w:t>
      </w:r>
      <w:r>
        <w:rPr>
          <w:lang w:eastAsia="tr-TR"/>
        </w:rPr>
        <w:t>ı plan notlarının bütünleştirilerek imar mevzuatıyla uyumlu hale getirilmesi</w:t>
      </w:r>
      <w:r w:rsidRPr="00ED1E25">
        <w:rPr>
          <w:lang w:eastAsia="tr-TR"/>
        </w:rPr>
        <w:t xml:space="preserve"> ve </w:t>
      </w:r>
      <w:r>
        <w:rPr>
          <w:lang w:eastAsia="tr-TR"/>
        </w:rPr>
        <w:t xml:space="preserve">paftalarda teknik düzeltmelerin yapılmasına ilişkin Etüd Proje Müdürlüğü tarafından hazırlanan  plan değişikliği önerileri uygun bulunarak 5216 sayılı Yasanın 7.maddesinin (b) bendine göre işlem yapılmasına ilişkin </w:t>
      </w:r>
      <w:r>
        <w:t>İmar Komisyonu Raporu.</w:t>
      </w:r>
    </w:p>
    <w:p w:rsidR="0056262A" w:rsidRPr="003613A2" w:rsidRDefault="0056262A" w:rsidP="0056262A">
      <w:pPr>
        <w:pStyle w:val="ListeParagraf"/>
        <w:tabs>
          <w:tab w:val="left" w:pos="360"/>
        </w:tabs>
        <w:suppressAutoHyphens w:val="0"/>
        <w:autoSpaceDE w:val="0"/>
        <w:autoSpaceDN w:val="0"/>
        <w:adjustRightInd w:val="0"/>
        <w:ind w:left="720"/>
        <w:jc w:val="both"/>
        <w:rPr>
          <w:lang w:eastAsia="tr-TR"/>
        </w:rPr>
      </w:pPr>
    </w:p>
    <w:p w:rsidR="00823117" w:rsidRPr="00E667BE" w:rsidRDefault="00823117" w:rsidP="00823117">
      <w:pPr>
        <w:pStyle w:val="ListeParagraf"/>
        <w:tabs>
          <w:tab w:val="left" w:pos="709"/>
        </w:tabs>
        <w:suppressAutoHyphens w:val="0"/>
        <w:autoSpaceDE w:val="0"/>
        <w:autoSpaceDN w:val="0"/>
        <w:adjustRightInd w:val="0"/>
        <w:ind w:left="720"/>
        <w:jc w:val="both"/>
        <w:rPr>
          <w:b/>
          <w:color w:val="000000" w:themeColor="text1"/>
        </w:rPr>
      </w:pPr>
    </w:p>
    <w:p w:rsidR="006C566D" w:rsidRPr="00A736E6" w:rsidRDefault="006C566D" w:rsidP="00E425DD">
      <w:pPr>
        <w:pStyle w:val="ListeParagraf"/>
        <w:suppressAutoHyphens w:val="0"/>
        <w:autoSpaceDE w:val="0"/>
        <w:autoSpaceDN w:val="0"/>
        <w:adjustRightInd w:val="0"/>
        <w:spacing w:before="28" w:after="200" w:line="276" w:lineRule="auto"/>
        <w:ind w:left="709"/>
        <w:contextualSpacing/>
        <w:jc w:val="both"/>
      </w:pPr>
    </w:p>
    <w:p w:rsidR="00CE7117" w:rsidRPr="00B00E74" w:rsidRDefault="00CE7117" w:rsidP="00B00E74">
      <w:pPr>
        <w:pStyle w:val="ListeParagraf"/>
        <w:numPr>
          <w:ilvl w:val="0"/>
          <w:numId w:val="1"/>
        </w:numPr>
        <w:suppressAutoHyphens w:val="0"/>
        <w:autoSpaceDE w:val="0"/>
        <w:autoSpaceDN w:val="0"/>
        <w:adjustRightInd w:val="0"/>
        <w:spacing w:before="28"/>
        <w:jc w:val="both"/>
        <w:rPr>
          <w:color w:val="000000" w:themeColor="text1"/>
        </w:rPr>
      </w:pPr>
      <w:r w:rsidRPr="00B00E74">
        <w:rPr>
          <w:b/>
          <w:color w:val="000000" w:themeColor="text1"/>
        </w:rPr>
        <w:t>Komisyonlara havale edilip sonuçlanmayan önergeler.</w:t>
      </w:r>
    </w:p>
    <w:p w:rsidR="00856C0A" w:rsidRPr="00856C0A" w:rsidRDefault="00856C0A" w:rsidP="00856C0A">
      <w:pPr>
        <w:suppressAutoHyphens w:val="0"/>
        <w:autoSpaceDE w:val="0"/>
        <w:autoSpaceDN w:val="0"/>
        <w:adjustRightInd w:val="0"/>
        <w:spacing w:before="28"/>
        <w:jc w:val="both"/>
        <w:rPr>
          <w:color w:val="000000" w:themeColor="text1"/>
        </w:rPr>
      </w:pPr>
    </w:p>
    <w:p w:rsidR="001F4DE4" w:rsidRPr="00CE7117" w:rsidRDefault="001F4DE4" w:rsidP="001F4DE4">
      <w:pPr>
        <w:tabs>
          <w:tab w:val="left" w:pos="567"/>
        </w:tabs>
        <w:ind w:left="284"/>
        <w:jc w:val="both"/>
      </w:pPr>
    </w:p>
    <w:p w:rsidR="00E667BE" w:rsidRPr="006574B7" w:rsidRDefault="00CE7117" w:rsidP="00E667BE">
      <w:pPr>
        <w:numPr>
          <w:ilvl w:val="0"/>
          <w:numId w:val="2"/>
        </w:numPr>
        <w:suppressAutoHyphens w:val="0"/>
        <w:ind w:left="709" w:hanging="437"/>
        <w:jc w:val="both"/>
      </w:pPr>
      <w:r w:rsidRPr="00774512">
        <w:rPr>
          <w:b/>
        </w:rPr>
        <w:t xml:space="preserve">(12/2017)- </w:t>
      </w:r>
      <w:r w:rsidRPr="006574B7">
        <w:t>Belediyemiz bünyesinde  kadının iş yaşamına daha kolay katılımı ve karşılaşabileceği sorunların üstesinden gelebilmesi için eğitim programları ve çalışmalarının oluşturulması, bu eğitim programlarının ve çalışmaların sonucunda edinilen  sonuçların ve kazanımların Meclisimize bir rapor olarak sunulması için ve gerekli çalışmaların yapılması hk. (Kadın Erkek Eşitliği – Avrupa Birliği ve Dış İlişkiler Komisyonu)</w:t>
      </w:r>
    </w:p>
    <w:p w:rsidR="00CE7117" w:rsidRDefault="00CE7117" w:rsidP="00912728">
      <w:pPr>
        <w:numPr>
          <w:ilvl w:val="0"/>
          <w:numId w:val="2"/>
        </w:numPr>
        <w:suppressAutoHyphens w:val="0"/>
        <w:ind w:left="709" w:hanging="425"/>
        <w:jc w:val="both"/>
      </w:pPr>
      <w:r w:rsidRPr="006574B7">
        <w:rPr>
          <w:b/>
        </w:rPr>
        <w:t xml:space="preserve">(13/2017)- </w:t>
      </w:r>
      <w:r w:rsidRPr="006574B7">
        <w:t>İlçemizde bulunan engelli vatandaşlarımızın birliktelik ve kurumsal anlamda daha iyi şartlarlarda spor faaliyetlerine uğraşması için, Belediyemiz bünyesinde “Başaranlar  Engelli Spor Kulübü” kurulması ve bu konuda gerekli çalışmaların yapılması hk.  (Engelliler – Sağlık – Spor – Plan ve Bütçe Komisyonu)</w:t>
      </w:r>
    </w:p>
    <w:p w:rsidR="00F16A88" w:rsidRPr="006574B7" w:rsidRDefault="00F16A88" w:rsidP="00F16A88">
      <w:pPr>
        <w:suppressAutoHyphens w:val="0"/>
        <w:jc w:val="both"/>
      </w:pPr>
    </w:p>
    <w:p w:rsidR="006C566D" w:rsidRDefault="00CE7117" w:rsidP="006C566D">
      <w:pPr>
        <w:numPr>
          <w:ilvl w:val="0"/>
          <w:numId w:val="2"/>
        </w:numPr>
        <w:suppressAutoHyphens w:val="0"/>
        <w:ind w:left="709" w:hanging="425"/>
        <w:jc w:val="both"/>
      </w:pPr>
      <w:r w:rsidRPr="00E667BE">
        <w:rPr>
          <w:b/>
        </w:rPr>
        <w:lastRenderedPageBreak/>
        <w:t>(14/2017)–</w:t>
      </w:r>
      <w:r w:rsidRPr="006574B7">
        <w:t>İlçemizde bulunan engelli vatandaşlarımızın gelecek yaşamlarını şekillendirmelerini yardımcı olmak amacı ile, belediyemiz bünyesinde bulunan gençlik merkezimizde başta “KPSS” olmak üzere girecekleri sınavlar için  danışmanlık ve destek verilmesi için bir birim kurulması ve bu konuda gerekli çalışmaların yapılması hk. (Burs Eğitim- Engelliler Komisyonu)</w:t>
      </w:r>
    </w:p>
    <w:p w:rsidR="00C226E2" w:rsidRPr="006574B7" w:rsidRDefault="00CE7117" w:rsidP="00912728">
      <w:pPr>
        <w:numPr>
          <w:ilvl w:val="0"/>
          <w:numId w:val="2"/>
        </w:numPr>
        <w:suppressAutoHyphens w:val="0"/>
        <w:ind w:left="709" w:hanging="425"/>
        <w:jc w:val="both"/>
      </w:pPr>
      <w:r w:rsidRPr="000C1F1A">
        <w:rPr>
          <w:b/>
        </w:rPr>
        <w:t xml:space="preserve">(32/2017)- </w:t>
      </w:r>
      <w:r w:rsidRPr="006574B7">
        <w:t>Jeolojik – jeoteknik ve analitik etütleri tamamlanan, kuzeyde  5044 ve 5021 Sokaklar  güneyde 3962/23, 5044 ve 5121 Sokaklar, doğuda Sırrı Atalay Caddesi  ve batıda 540 hektar Riskli Alan ile sınırı tarif edilen, Peker ve İhsan Alyanak Mahallelerinin bir kısmını  kapsayan yaklaşık 32 hektarlık alanda, Etüd Proje Müdürlüğü tarafından hazırlanan 1/1000 ölçekli 3. Etap 1. Alt Bölge Peker Mahallesi ve Civarı Revizyon İmar Planı önerisinin değerlendirilmesi hk. (İmar Komisyonu)</w:t>
      </w:r>
    </w:p>
    <w:p w:rsidR="00CE7117" w:rsidRDefault="00CE7117" w:rsidP="00912728">
      <w:pPr>
        <w:numPr>
          <w:ilvl w:val="0"/>
          <w:numId w:val="2"/>
        </w:numPr>
        <w:suppressAutoHyphens w:val="0"/>
        <w:ind w:left="709" w:hanging="425"/>
        <w:jc w:val="both"/>
      </w:pPr>
      <w:r w:rsidRPr="006574B7">
        <w:rPr>
          <w:b/>
        </w:rPr>
        <w:t>(33/2017)-</w:t>
      </w:r>
      <w:r w:rsidRPr="006574B7">
        <w:t xml:space="preserve"> Jeolojik – jeoteknik ve analitik etütleri tamamlanan, kuzeyde  4951 ve 4240 Sokaklar, güneyde 4957, 3962/23, 5044 ve 5121 Sokaklar, doğuda Sırrı Atalay Caddesi ve batıda 540 hektar Riskli Alan ile sınırı tarif edilen, Abdi İpekçi Mahallesi, İhsan Alyanak ve Peker Mahallelerinin bir kısmını kapsayan yaklaşık 78 hektarlık alanda Etüd Proje Müdürlüğü tarafından hazırlanan 1/1000 ölçekli 3. Etap 2. Alt Bölge Abdi İpekçi, İhsan Alyanak Mahallesi ve Civarı Uygulama İmar Planı önerisinin  değerlendirilmesi hk. (İmar Komisyonu.)</w:t>
      </w:r>
    </w:p>
    <w:p w:rsidR="00F40C76" w:rsidRPr="006574B7" w:rsidRDefault="00CE7117" w:rsidP="00F40C76">
      <w:pPr>
        <w:numPr>
          <w:ilvl w:val="0"/>
          <w:numId w:val="2"/>
        </w:numPr>
        <w:suppressAutoHyphens w:val="0"/>
        <w:ind w:left="709" w:hanging="425"/>
        <w:jc w:val="both"/>
      </w:pPr>
      <w:r w:rsidRPr="00913C27">
        <w:rPr>
          <w:b/>
        </w:rPr>
        <w:t xml:space="preserve">(47/2017)- </w:t>
      </w:r>
      <w:r w:rsidRPr="006574B7">
        <w:t>Karabağlar Belediyesi sınırları içerisindeki mahallerde kültür, sanat, turizm faaliyetlerine yönelik taleplerin ve beklentilerin araştırılarak değerlendirilmesi hk. (Kültür ve Turizm – Yerel Gündem 21 Komisyonu)</w:t>
      </w:r>
    </w:p>
    <w:p w:rsidR="00D33138" w:rsidRDefault="00CE7117" w:rsidP="00D33138">
      <w:pPr>
        <w:pStyle w:val="ListeParagraf"/>
        <w:numPr>
          <w:ilvl w:val="0"/>
          <w:numId w:val="2"/>
        </w:numPr>
        <w:ind w:left="709" w:hanging="425"/>
        <w:jc w:val="both"/>
      </w:pPr>
      <w:r w:rsidRPr="006574B7">
        <w:rPr>
          <w:b/>
        </w:rPr>
        <w:t>(221/2017)–</w:t>
      </w:r>
      <w:r w:rsidRPr="006574B7">
        <w:t>Şırnak’ın Uludere İlçesine bağlı Şenova’da helikopter kazasında şehit olan jandarmanın ilk kadın komutanı Yarbay Songül YAKUT’un isminin Karabağlar’da yaşatılması hk. (Hukuk – Çevre – Kültür ve Turizm – Yerel Gündem 21 Komisyonu)</w:t>
      </w:r>
    </w:p>
    <w:p w:rsidR="00D33138" w:rsidRDefault="00CE7117" w:rsidP="00D33138">
      <w:pPr>
        <w:pStyle w:val="ListeParagraf"/>
        <w:numPr>
          <w:ilvl w:val="0"/>
          <w:numId w:val="2"/>
        </w:numPr>
        <w:ind w:left="709" w:hanging="425"/>
        <w:jc w:val="both"/>
      </w:pPr>
      <w:r w:rsidRPr="00D33138">
        <w:rPr>
          <w:b/>
        </w:rPr>
        <w:t>(222/2017)-</w:t>
      </w:r>
      <w:r w:rsidRPr="006574B7">
        <w:t>Belediyemizin kadın futbolu branşında girişimde bulunarak örnek teşkil etmesi adına takım sporlarında ve spor okullarında branş açılması talebi hk. (Spor-Kadın Erkek Eşitliği Komisyonu)</w:t>
      </w:r>
    </w:p>
    <w:p w:rsidR="006C566D" w:rsidRDefault="0019697E" w:rsidP="004153A9">
      <w:pPr>
        <w:pStyle w:val="ListeParagraf"/>
        <w:numPr>
          <w:ilvl w:val="0"/>
          <w:numId w:val="2"/>
        </w:numPr>
        <w:suppressAutoHyphens w:val="0"/>
        <w:autoSpaceDE w:val="0"/>
        <w:autoSpaceDN w:val="0"/>
        <w:adjustRightInd w:val="0"/>
        <w:ind w:left="709" w:hanging="425"/>
        <w:jc w:val="both"/>
      </w:pPr>
      <w:r w:rsidRPr="008B0657">
        <w:rPr>
          <w:b/>
          <w:color w:val="000000" w:themeColor="text1"/>
        </w:rPr>
        <w:t>(269/2017</w:t>
      </w:r>
      <w:r w:rsidR="00700B7F" w:rsidRPr="008B0657">
        <w:rPr>
          <w:b/>
          <w:color w:val="000000" w:themeColor="text1"/>
        </w:rPr>
        <w:t>)</w:t>
      </w:r>
      <w:r w:rsidR="009653D7" w:rsidRPr="008B0657">
        <w:rPr>
          <w:b/>
          <w:color w:val="000000" w:themeColor="text1"/>
        </w:rPr>
        <w:t>-</w:t>
      </w:r>
      <w:r>
        <w:t>Belediyemiz dahilindeki kapalı Pazar yerlerinde isr</w:t>
      </w:r>
      <w:r w:rsidR="00D54EBE">
        <w:t>af edilen sebze ve meyvelerin ko</w:t>
      </w:r>
      <w:r>
        <w:t xml:space="preserve">nulması için ayrıştırma sepetleri için çalışma yapılması hk. </w:t>
      </w:r>
      <w:r w:rsidRPr="00700B7F">
        <w:t>(</w:t>
      </w:r>
      <w:r w:rsidRPr="008B0657">
        <w:rPr>
          <w:color w:val="000000" w:themeColor="text1"/>
        </w:rPr>
        <w:t>Çevre – Pazaryerleri – Esnaf Komisyonu</w:t>
      </w:r>
      <w:r w:rsidRPr="00700B7F">
        <w:t xml:space="preserve"> )</w:t>
      </w:r>
    </w:p>
    <w:p w:rsidR="001A028B" w:rsidRPr="0087670B" w:rsidRDefault="003613A2" w:rsidP="001A028B">
      <w:pPr>
        <w:pStyle w:val="ListeParagraf"/>
        <w:numPr>
          <w:ilvl w:val="0"/>
          <w:numId w:val="2"/>
        </w:numPr>
        <w:suppressAutoHyphens w:val="0"/>
        <w:autoSpaceDE w:val="0"/>
        <w:autoSpaceDN w:val="0"/>
        <w:adjustRightInd w:val="0"/>
        <w:spacing w:after="200" w:line="276" w:lineRule="auto"/>
        <w:ind w:left="720" w:hanging="425"/>
        <w:contextualSpacing/>
        <w:jc w:val="both"/>
        <w:rPr>
          <w:b/>
          <w:color w:val="000000" w:themeColor="text1"/>
        </w:rPr>
      </w:pPr>
      <w:r w:rsidRPr="00B43285">
        <w:rPr>
          <w:b/>
        </w:rPr>
        <w:t xml:space="preserve"> </w:t>
      </w:r>
      <w:r w:rsidR="00CB3A17" w:rsidRPr="00B43285">
        <w:rPr>
          <w:b/>
        </w:rPr>
        <w:t>(15/2018) –</w:t>
      </w:r>
      <w:r w:rsidR="00CB3A17" w:rsidRPr="008307B4">
        <w:rPr>
          <w:color w:val="000000" w:themeColor="text1"/>
        </w:rPr>
        <w:t>K</w:t>
      </w:r>
      <w:r w:rsidR="00CB3A17" w:rsidRPr="00B43285">
        <w:rPr>
          <w:color w:val="000000" w:themeColor="text1"/>
        </w:rPr>
        <w:t>arabağlar İlçesinde bulunan 6306 Sayılı Yasa kapsamındaki riskli alanlarda sosyal yaşam standartlarının belirlenmesi, yenilenebilir enerji imkanları ile yeşil ev standartlarının belirlenrek teşvik edilmesi için gerekli araştırma ve çalışmaların yapılması hk. (</w:t>
      </w:r>
      <w:r w:rsidR="00CB3A17" w:rsidRPr="00CB3A17">
        <w:t>Kentsel Dönüşüm –Çevre Komisyonu)</w:t>
      </w:r>
    </w:p>
    <w:p w:rsidR="0087670B" w:rsidRPr="0087670B" w:rsidRDefault="0087670B" w:rsidP="0087670B">
      <w:pPr>
        <w:pStyle w:val="ListeParagraf"/>
        <w:numPr>
          <w:ilvl w:val="0"/>
          <w:numId w:val="2"/>
        </w:numPr>
        <w:suppressAutoHyphens w:val="0"/>
        <w:autoSpaceDE w:val="0"/>
        <w:autoSpaceDN w:val="0"/>
        <w:adjustRightInd w:val="0"/>
        <w:ind w:left="709" w:hanging="425"/>
        <w:jc w:val="both"/>
      </w:pPr>
      <w:r w:rsidRPr="0087670B">
        <w:rPr>
          <w:b/>
        </w:rPr>
        <w:t>(19/2018)-</w:t>
      </w:r>
      <w:r w:rsidRPr="0017420D">
        <w:t>İzmir Konak Belediye Meclisinin 27/02/1997 tarih ve 3889/4103 sayılı kararı ile  ismi verilen Yurdoğlu Mahallesinin; İzmir Büyükşehir Belediye Başkanlığı Basın Yayın Halkla İlişkiler ve Muhtarlıklar Dairesi Başkanlığına verilen talep ile Ulusal Adres Veri Tabanında (UAVT) “YURDOĞLU” olarak işlem gören mahallenin, resmi mühür beratında yazıldığı gibi “YURTOĞLU” olarak düzeltilmesi için 5393 sayılı Kanun kapsamında Meclis Heyetince karar alınması hk.(</w:t>
      </w:r>
      <w:r w:rsidRPr="0087670B">
        <w:t>Hukuk -Yerel Gündem 21 Komisyonu)</w:t>
      </w:r>
    </w:p>
    <w:p w:rsidR="00F16A88" w:rsidRPr="0056262A" w:rsidRDefault="0087670B" w:rsidP="00F16A88">
      <w:pPr>
        <w:pStyle w:val="ListeParagraf"/>
        <w:numPr>
          <w:ilvl w:val="0"/>
          <w:numId w:val="2"/>
        </w:numPr>
        <w:shd w:val="clear" w:color="auto" w:fill="FFFFFF"/>
        <w:suppressAutoHyphens w:val="0"/>
        <w:ind w:left="709" w:hanging="490"/>
        <w:jc w:val="both"/>
        <w:rPr>
          <w:color w:val="000000"/>
          <w:lang w:eastAsia="tr-TR"/>
        </w:rPr>
      </w:pPr>
      <w:r w:rsidRPr="0056262A">
        <w:rPr>
          <w:b/>
        </w:rPr>
        <w:t xml:space="preserve">(20/2018-)- </w:t>
      </w:r>
      <w:r w:rsidRPr="0056262A">
        <w:rPr>
          <w:color w:val="000000"/>
          <w:lang w:eastAsia="tr-TR"/>
        </w:rPr>
        <w:t>Belediye Meclisinin 01.07.2015 tarihli ve 111/2015 Sayılı kararı ile kabul edilen Sosyal Yardım İşleri Müdürlüğü Kuruluş, Görev, Çalışma Usul ve Esasları yönetmeliğinin yürürlükten kaldırılması ile yeni hazırlanan, Sosyal Yardım İşleri Müdürlüğünün Kuruluş, Görev, Yetki,Sorumluluk ve Çalışma Esasları hakkındaki yönetmeliğin Belediye Meclisinde görüşülerek karar alınması hk. (</w:t>
      </w:r>
      <w:r w:rsidRPr="0087670B">
        <w:t>Hukuk Komisyonu</w:t>
      </w:r>
      <w:r w:rsidRPr="0056262A">
        <w:rPr>
          <w:color w:val="000000"/>
          <w:lang w:eastAsia="tr-TR"/>
        </w:rPr>
        <w:t>)</w:t>
      </w:r>
    </w:p>
    <w:p w:rsidR="0087670B" w:rsidRPr="0087670B" w:rsidRDefault="0087670B" w:rsidP="0087670B">
      <w:pPr>
        <w:pStyle w:val="ListeParagraf"/>
        <w:numPr>
          <w:ilvl w:val="0"/>
          <w:numId w:val="2"/>
        </w:numPr>
        <w:tabs>
          <w:tab w:val="left" w:pos="709"/>
        </w:tabs>
        <w:suppressAutoHyphens w:val="0"/>
        <w:spacing w:after="200" w:line="276" w:lineRule="auto"/>
        <w:ind w:left="644" w:hanging="425"/>
        <w:contextualSpacing/>
        <w:jc w:val="both"/>
        <w:rPr>
          <w:color w:val="000000" w:themeColor="text1"/>
        </w:rPr>
      </w:pPr>
      <w:r>
        <w:rPr>
          <w:b/>
        </w:rPr>
        <w:t xml:space="preserve"> </w:t>
      </w:r>
      <w:r w:rsidRPr="0087670B">
        <w:rPr>
          <w:b/>
        </w:rPr>
        <w:t>(23/2018)-</w:t>
      </w:r>
      <w:r w:rsidRPr="0087670B">
        <w:rPr>
          <w:color w:val="000000" w:themeColor="text1"/>
        </w:rPr>
        <w:t xml:space="preserve">İlçemizin kentsel dönüşüm bölgesi olması nedeniyle riskli bina olarak yenilenen yerlerdeki mevcut ağaçların korunması ve yeni yapılacak binaların uygun olan alanlarında en az bir yada bir den çok ağaç dikilmesi, sokakların görselliği, doğal </w:t>
      </w:r>
      <w:r w:rsidRPr="0087670B">
        <w:rPr>
          <w:color w:val="000000" w:themeColor="text1"/>
        </w:rPr>
        <w:lastRenderedPageBreak/>
        <w:t>görünüm ve vatandaşların sağlığı açısından uygun olacağı düşüncesi ile; çalışmaların bu yönde yapılması hk. (</w:t>
      </w:r>
      <w:r w:rsidRPr="0087670B">
        <w:t>Kentsel Dönüşüm –Çevre Komisyonu)</w:t>
      </w:r>
    </w:p>
    <w:p w:rsidR="0087670B" w:rsidRPr="00B43285" w:rsidRDefault="0087670B" w:rsidP="0087670B">
      <w:pPr>
        <w:pStyle w:val="ListeParagraf"/>
        <w:suppressAutoHyphens w:val="0"/>
        <w:autoSpaceDE w:val="0"/>
        <w:autoSpaceDN w:val="0"/>
        <w:adjustRightInd w:val="0"/>
        <w:spacing w:after="200" w:line="276" w:lineRule="auto"/>
        <w:ind w:left="720"/>
        <w:contextualSpacing/>
        <w:jc w:val="both"/>
        <w:rPr>
          <w:b/>
          <w:color w:val="000000" w:themeColor="text1"/>
        </w:rPr>
      </w:pPr>
    </w:p>
    <w:p w:rsidR="009303C4" w:rsidRPr="009303C4" w:rsidRDefault="009303C4" w:rsidP="009303C4">
      <w:pPr>
        <w:jc w:val="both"/>
        <w:rPr>
          <w:b/>
        </w:rPr>
      </w:pPr>
    </w:p>
    <w:p w:rsidR="009D23A5" w:rsidRPr="009D23A5" w:rsidRDefault="009D23A5" w:rsidP="00B00E74">
      <w:pPr>
        <w:pStyle w:val="ListeParagraf"/>
        <w:numPr>
          <w:ilvl w:val="0"/>
          <w:numId w:val="1"/>
        </w:numPr>
        <w:tabs>
          <w:tab w:val="left" w:pos="284"/>
        </w:tabs>
        <w:ind w:left="426" w:hanging="710"/>
        <w:jc w:val="both"/>
      </w:pPr>
      <w:r w:rsidRPr="001D524B">
        <w:rPr>
          <w:b/>
        </w:rPr>
        <w:t>Dilek ve temenniler.</w:t>
      </w:r>
    </w:p>
    <w:p w:rsidR="000960D1" w:rsidRPr="00581161" w:rsidRDefault="003F7345" w:rsidP="00B00E74">
      <w:pPr>
        <w:numPr>
          <w:ilvl w:val="0"/>
          <w:numId w:val="1"/>
        </w:numPr>
        <w:tabs>
          <w:tab w:val="left" w:pos="284"/>
        </w:tabs>
        <w:ind w:hanging="644"/>
        <w:jc w:val="both"/>
      </w:pPr>
      <w:r w:rsidRPr="009D23A5">
        <w:rPr>
          <w:b/>
        </w:rPr>
        <w:t>Toplantıya katılamayan üyelerin mazeretlerinin görüşülmesi</w:t>
      </w:r>
      <w:r w:rsidR="005E48BA">
        <w:rPr>
          <w:b/>
        </w:rPr>
        <w:t>.</w:t>
      </w:r>
    </w:p>
    <w:p w:rsidR="003F7345" w:rsidRDefault="003F7345" w:rsidP="00B00E74">
      <w:pPr>
        <w:numPr>
          <w:ilvl w:val="0"/>
          <w:numId w:val="1"/>
        </w:numPr>
        <w:tabs>
          <w:tab w:val="left" w:pos="284"/>
        </w:tabs>
        <w:ind w:hanging="644"/>
        <w:jc w:val="both"/>
      </w:pPr>
      <w:r w:rsidRPr="00C226E2">
        <w:rPr>
          <w:b/>
        </w:rPr>
        <w:t>Meclis toplantı gün ve saatinin tespiti.</w:t>
      </w:r>
      <w:r w:rsidRPr="00283365">
        <w:t xml:space="preserve">  </w:t>
      </w:r>
    </w:p>
    <w:p w:rsidR="004431EA" w:rsidRDefault="004431EA" w:rsidP="00674EF2">
      <w:pPr>
        <w:suppressAutoHyphens w:val="0"/>
        <w:ind w:left="-284"/>
        <w:jc w:val="both"/>
      </w:pPr>
    </w:p>
    <w:sectPr w:rsidR="004431EA" w:rsidSect="00B4328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26B" w:rsidRDefault="006D226B">
      <w:r>
        <w:separator/>
      </w:r>
    </w:p>
  </w:endnote>
  <w:endnote w:type="continuationSeparator" w:id="0">
    <w:p w:rsidR="006D226B" w:rsidRDefault="006D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81387"/>
      <w:docPartObj>
        <w:docPartGallery w:val="Page Numbers (Bottom of Page)"/>
        <w:docPartUnique/>
      </w:docPartObj>
    </w:sdtPr>
    <w:sdtEndPr/>
    <w:sdtContent>
      <w:p w:rsidR="003613A2" w:rsidRDefault="006D226B">
        <w:pPr>
          <w:pStyle w:val="Altbilgi"/>
          <w:jc w:val="right"/>
        </w:pPr>
        <w:r>
          <w:fldChar w:fldCharType="begin"/>
        </w:r>
        <w:r>
          <w:instrText xml:space="preserve"> PAGE   \* MERGEFORMAT </w:instrText>
        </w:r>
        <w:r>
          <w:fldChar w:fldCharType="separate"/>
        </w:r>
        <w:r w:rsidR="00B623EA">
          <w:rPr>
            <w:noProof/>
          </w:rPr>
          <w:t>2</w:t>
        </w:r>
        <w:r>
          <w:rPr>
            <w:noProof/>
          </w:rPr>
          <w:fldChar w:fldCharType="end"/>
        </w:r>
        <w:r w:rsidR="00AD4754">
          <w:t>/4</w:t>
        </w:r>
      </w:p>
      <w:p w:rsidR="003613A2" w:rsidRDefault="006D226B">
        <w:pPr>
          <w:pStyle w:val="Altbilgi"/>
          <w:jc w:val="right"/>
        </w:pPr>
      </w:p>
    </w:sdtContent>
  </w:sdt>
  <w:p w:rsidR="003613A2" w:rsidRDefault="003613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26B" w:rsidRDefault="006D226B">
      <w:r>
        <w:separator/>
      </w:r>
    </w:p>
  </w:footnote>
  <w:footnote w:type="continuationSeparator" w:id="0">
    <w:p w:rsidR="006D226B" w:rsidRDefault="006D2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6"/>
    <w:lvl w:ilvl="0">
      <w:start w:val="1"/>
      <w:numFmt w:val="decimal"/>
      <w:lvlText w:val="%1."/>
      <w:lvlJc w:val="left"/>
      <w:pPr>
        <w:tabs>
          <w:tab w:val="num" w:pos="0"/>
        </w:tabs>
        <w:ind w:left="720" w:hanging="360"/>
      </w:pPr>
      <w:rPr>
        <w:b/>
        <w:color w:val="auto"/>
      </w:rPr>
    </w:lvl>
  </w:abstractNum>
  <w:abstractNum w:abstractNumId="1" w15:restartNumberingAfterBreak="0">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b/>
        <w:color w:val="auto"/>
        <w:lang w:eastAsia="tr-TR"/>
      </w:rPr>
    </w:lvl>
  </w:abstractNum>
  <w:abstractNum w:abstractNumId="2" w15:restartNumberingAfterBreak="0">
    <w:nsid w:val="00000004"/>
    <w:multiLevelType w:val="singleLevel"/>
    <w:tmpl w:val="B7967D72"/>
    <w:name w:val="WW8Num18"/>
    <w:lvl w:ilvl="0">
      <w:start w:val="1"/>
      <w:numFmt w:val="decimal"/>
      <w:lvlText w:val="%1."/>
      <w:lvlJc w:val="left"/>
      <w:pPr>
        <w:tabs>
          <w:tab w:val="num" w:pos="0"/>
        </w:tabs>
        <w:ind w:left="720" w:hanging="360"/>
      </w:pPr>
      <w:rPr>
        <w:b/>
        <w:color w:val="auto"/>
      </w:rPr>
    </w:lvl>
  </w:abstractNum>
  <w:abstractNum w:abstractNumId="3" w15:restartNumberingAfterBreak="0">
    <w:nsid w:val="0F77799C"/>
    <w:multiLevelType w:val="hybridMultilevel"/>
    <w:tmpl w:val="303E38E2"/>
    <w:lvl w:ilvl="0" w:tplc="78967A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6B2A40"/>
    <w:multiLevelType w:val="hybridMultilevel"/>
    <w:tmpl w:val="1B0880B0"/>
    <w:lvl w:ilvl="0" w:tplc="69AE8EAC">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893EEF"/>
    <w:multiLevelType w:val="hybridMultilevel"/>
    <w:tmpl w:val="008679F0"/>
    <w:lvl w:ilvl="0" w:tplc="4ED6E132">
      <w:start w:val="1"/>
      <w:numFmt w:val="decimal"/>
      <w:lvlText w:val="%1."/>
      <w:lvlJc w:val="left"/>
      <w:pPr>
        <w:ind w:left="1004" w:hanging="360"/>
      </w:pPr>
      <w:rPr>
        <w:rFonts w:hint="default"/>
        <w:b/>
        <w:color w:val="auto"/>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688E6C7B"/>
    <w:multiLevelType w:val="hybridMultilevel"/>
    <w:tmpl w:val="1578DB80"/>
    <w:lvl w:ilvl="0" w:tplc="3E72134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5"/>
  </w:num>
  <w:num w:numId="3">
    <w:abstractNumId w:val="3"/>
  </w:num>
  <w:num w:numId="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A4"/>
    <w:rsid w:val="00000C22"/>
    <w:rsid w:val="00002750"/>
    <w:rsid w:val="0000469F"/>
    <w:rsid w:val="00004AA1"/>
    <w:rsid w:val="00004E0E"/>
    <w:rsid w:val="000077FF"/>
    <w:rsid w:val="000111FC"/>
    <w:rsid w:val="00011F6D"/>
    <w:rsid w:val="00016807"/>
    <w:rsid w:val="000211AB"/>
    <w:rsid w:val="000237A0"/>
    <w:rsid w:val="0003054B"/>
    <w:rsid w:val="00032CB5"/>
    <w:rsid w:val="00033B06"/>
    <w:rsid w:val="00034C65"/>
    <w:rsid w:val="000354D3"/>
    <w:rsid w:val="0003704E"/>
    <w:rsid w:val="000425CD"/>
    <w:rsid w:val="000435A5"/>
    <w:rsid w:val="00047F52"/>
    <w:rsid w:val="000516EE"/>
    <w:rsid w:val="0005339E"/>
    <w:rsid w:val="000603E6"/>
    <w:rsid w:val="00060588"/>
    <w:rsid w:val="00063209"/>
    <w:rsid w:val="00064D26"/>
    <w:rsid w:val="00073C3C"/>
    <w:rsid w:val="00082246"/>
    <w:rsid w:val="000829EA"/>
    <w:rsid w:val="000831BC"/>
    <w:rsid w:val="00087D0F"/>
    <w:rsid w:val="00092F21"/>
    <w:rsid w:val="000951F0"/>
    <w:rsid w:val="000960D1"/>
    <w:rsid w:val="000A0048"/>
    <w:rsid w:val="000A2998"/>
    <w:rsid w:val="000B01AB"/>
    <w:rsid w:val="000B10AC"/>
    <w:rsid w:val="000B12C0"/>
    <w:rsid w:val="000B15E2"/>
    <w:rsid w:val="000B184D"/>
    <w:rsid w:val="000B475F"/>
    <w:rsid w:val="000B4F63"/>
    <w:rsid w:val="000B6F03"/>
    <w:rsid w:val="000B758A"/>
    <w:rsid w:val="000C09A7"/>
    <w:rsid w:val="000C1F1A"/>
    <w:rsid w:val="000C33C2"/>
    <w:rsid w:val="000C3CAB"/>
    <w:rsid w:val="000C4E53"/>
    <w:rsid w:val="000C6988"/>
    <w:rsid w:val="000D3372"/>
    <w:rsid w:val="000D44E2"/>
    <w:rsid w:val="000D5F00"/>
    <w:rsid w:val="000E7B98"/>
    <w:rsid w:val="000F06ED"/>
    <w:rsid w:val="000F32F9"/>
    <w:rsid w:val="000F4D33"/>
    <w:rsid w:val="000F6CF7"/>
    <w:rsid w:val="000F7263"/>
    <w:rsid w:val="00100BC1"/>
    <w:rsid w:val="00101475"/>
    <w:rsid w:val="00101EF8"/>
    <w:rsid w:val="00102807"/>
    <w:rsid w:val="00103C77"/>
    <w:rsid w:val="00104D1E"/>
    <w:rsid w:val="00105471"/>
    <w:rsid w:val="00105DFB"/>
    <w:rsid w:val="00106708"/>
    <w:rsid w:val="00106D9D"/>
    <w:rsid w:val="0010743F"/>
    <w:rsid w:val="00112649"/>
    <w:rsid w:val="00114101"/>
    <w:rsid w:val="001151BA"/>
    <w:rsid w:val="00115C6C"/>
    <w:rsid w:val="00115D36"/>
    <w:rsid w:val="00116305"/>
    <w:rsid w:val="00116F1C"/>
    <w:rsid w:val="001170BE"/>
    <w:rsid w:val="0011740F"/>
    <w:rsid w:val="001200BB"/>
    <w:rsid w:val="001221B7"/>
    <w:rsid w:val="001228C3"/>
    <w:rsid w:val="00122C60"/>
    <w:rsid w:val="0012434D"/>
    <w:rsid w:val="00127726"/>
    <w:rsid w:val="00130412"/>
    <w:rsid w:val="00131153"/>
    <w:rsid w:val="00132F63"/>
    <w:rsid w:val="001363F8"/>
    <w:rsid w:val="0013745D"/>
    <w:rsid w:val="00140C72"/>
    <w:rsid w:val="00142400"/>
    <w:rsid w:val="00147CCD"/>
    <w:rsid w:val="0015172D"/>
    <w:rsid w:val="00165E08"/>
    <w:rsid w:val="0016649E"/>
    <w:rsid w:val="0016743D"/>
    <w:rsid w:val="00167940"/>
    <w:rsid w:val="00170ACE"/>
    <w:rsid w:val="00172FC8"/>
    <w:rsid w:val="001740CA"/>
    <w:rsid w:val="0017420D"/>
    <w:rsid w:val="001766A1"/>
    <w:rsid w:val="00177143"/>
    <w:rsid w:val="001808D7"/>
    <w:rsid w:val="00182B7A"/>
    <w:rsid w:val="00182E25"/>
    <w:rsid w:val="00183724"/>
    <w:rsid w:val="001866ED"/>
    <w:rsid w:val="001929C4"/>
    <w:rsid w:val="00193101"/>
    <w:rsid w:val="00193817"/>
    <w:rsid w:val="00193C28"/>
    <w:rsid w:val="0019697E"/>
    <w:rsid w:val="001A028B"/>
    <w:rsid w:val="001A30E4"/>
    <w:rsid w:val="001A3212"/>
    <w:rsid w:val="001A5355"/>
    <w:rsid w:val="001A5C01"/>
    <w:rsid w:val="001B124F"/>
    <w:rsid w:val="001B36CE"/>
    <w:rsid w:val="001C09E6"/>
    <w:rsid w:val="001C1690"/>
    <w:rsid w:val="001C3F04"/>
    <w:rsid w:val="001C6460"/>
    <w:rsid w:val="001D06AE"/>
    <w:rsid w:val="001D524B"/>
    <w:rsid w:val="001E0443"/>
    <w:rsid w:val="001E19CB"/>
    <w:rsid w:val="001E2CA9"/>
    <w:rsid w:val="001E4216"/>
    <w:rsid w:val="001E5028"/>
    <w:rsid w:val="001E6060"/>
    <w:rsid w:val="001E7B1D"/>
    <w:rsid w:val="001E7E5F"/>
    <w:rsid w:val="001F00C3"/>
    <w:rsid w:val="001F4267"/>
    <w:rsid w:val="001F4C95"/>
    <w:rsid w:val="001F4DE4"/>
    <w:rsid w:val="001F685B"/>
    <w:rsid w:val="001F70B2"/>
    <w:rsid w:val="001F7604"/>
    <w:rsid w:val="001F7BC3"/>
    <w:rsid w:val="00200A45"/>
    <w:rsid w:val="0020120F"/>
    <w:rsid w:val="00212B74"/>
    <w:rsid w:val="00213E09"/>
    <w:rsid w:val="00217835"/>
    <w:rsid w:val="0022454B"/>
    <w:rsid w:val="0023226C"/>
    <w:rsid w:val="00236155"/>
    <w:rsid w:val="00241DC7"/>
    <w:rsid w:val="002434FF"/>
    <w:rsid w:val="002439AB"/>
    <w:rsid w:val="00243D2C"/>
    <w:rsid w:val="00246466"/>
    <w:rsid w:val="002469EE"/>
    <w:rsid w:val="002528BE"/>
    <w:rsid w:val="00255906"/>
    <w:rsid w:val="002561B9"/>
    <w:rsid w:val="00257EE6"/>
    <w:rsid w:val="002600E8"/>
    <w:rsid w:val="00262D23"/>
    <w:rsid w:val="00264F56"/>
    <w:rsid w:val="00270069"/>
    <w:rsid w:val="002714FE"/>
    <w:rsid w:val="0027340D"/>
    <w:rsid w:val="00273F3D"/>
    <w:rsid w:val="0028090D"/>
    <w:rsid w:val="002853A5"/>
    <w:rsid w:val="00285A3A"/>
    <w:rsid w:val="00294098"/>
    <w:rsid w:val="002963BA"/>
    <w:rsid w:val="002969D3"/>
    <w:rsid w:val="002A0673"/>
    <w:rsid w:val="002A2333"/>
    <w:rsid w:val="002A24B3"/>
    <w:rsid w:val="002A611C"/>
    <w:rsid w:val="002A6512"/>
    <w:rsid w:val="002A7621"/>
    <w:rsid w:val="002A7DB3"/>
    <w:rsid w:val="002B6D4F"/>
    <w:rsid w:val="002B6F85"/>
    <w:rsid w:val="002C29B9"/>
    <w:rsid w:val="002C6099"/>
    <w:rsid w:val="002D3140"/>
    <w:rsid w:val="002D364A"/>
    <w:rsid w:val="002E7C39"/>
    <w:rsid w:val="002F2223"/>
    <w:rsid w:val="002F45EF"/>
    <w:rsid w:val="002F500B"/>
    <w:rsid w:val="002F58A6"/>
    <w:rsid w:val="003009B1"/>
    <w:rsid w:val="00300C60"/>
    <w:rsid w:val="00302E12"/>
    <w:rsid w:val="00304FE3"/>
    <w:rsid w:val="0030571E"/>
    <w:rsid w:val="00310211"/>
    <w:rsid w:val="00314460"/>
    <w:rsid w:val="003156C2"/>
    <w:rsid w:val="00316447"/>
    <w:rsid w:val="003168A4"/>
    <w:rsid w:val="00321D71"/>
    <w:rsid w:val="00322983"/>
    <w:rsid w:val="00325DEC"/>
    <w:rsid w:val="00326DC0"/>
    <w:rsid w:val="00330229"/>
    <w:rsid w:val="00330596"/>
    <w:rsid w:val="00333FDD"/>
    <w:rsid w:val="00336009"/>
    <w:rsid w:val="00345E3E"/>
    <w:rsid w:val="003471D1"/>
    <w:rsid w:val="00347AB8"/>
    <w:rsid w:val="003613A2"/>
    <w:rsid w:val="00363072"/>
    <w:rsid w:val="00365AFC"/>
    <w:rsid w:val="003703D0"/>
    <w:rsid w:val="00370A67"/>
    <w:rsid w:val="0037187A"/>
    <w:rsid w:val="00371A94"/>
    <w:rsid w:val="00371BC5"/>
    <w:rsid w:val="00372A01"/>
    <w:rsid w:val="00372E10"/>
    <w:rsid w:val="00373284"/>
    <w:rsid w:val="0037457F"/>
    <w:rsid w:val="00377F98"/>
    <w:rsid w:val="003824AD"/>
    <w:rsid w:val="00382E19"/>
    <w:rsid w:val="0038428B"/>
    <w:rsid w:val="00386212"/>
    <w:rsid w:val="0038672B"/>
    <w:rsid w:val="00391144"/>
    <w:rsid w:val="00391817"/>
    <w:rsid w:val="0039630B"/>
    <w:rsid w:val="003A0AC3"/>
    <w:rsid w:val="003A1A45"/>
    <w:rsid w:val="003A1B86"/>
    <w:rsid w:val="003A2460"/>
    <w:rsid w:val="003A2FA3"/>
    <w:rsid w:val="003A6842"/>
    <w:rsid w:val="003A68DA"/>
    <w:rsid w:val="003A6C7C"/>
    <w:rsid w:val="003A7FDA"/>
    <w:rsid w:val="003B4B76"/>
    <w:rsid w:val="003B729A"/>
    <w:rsid w:val="003B7FD5"/>
    <w:rsid w:val="003C28F1"/>
    <w:rsid w:val="003C549D"/>
    <w:rsid w:val="003D01E4"/>
    <w:rsid w:val="003D4111"/>
    <w:rsid w:val="003D4E34"/>
    <w:rsid w:val="003D5214"/>
    <w:rsid w:val="003D5765"/>
    <w:rsid w:val="003D63D6"/>
    <w:rsid w:val="003D7343"/>
    <w:rsid w:val="003E0808"/>
    <w:rsid w:val="003F0C1A"/>
    <w:rsid w:val="003F2172"/>
    <w:rsid w:val="003F2814"/>
    <w:rsid w:val="003F4A56"/>
    <w:rsid w:val="003F69E9"/>
    <w:rsid w:val="003F7020"/>
    <w:rsid w:val="003F7345"/>
    <w:rsid w:val="0040047C"/>
    <w:rsid w:val="00403467"/>
    <w:rsid w:val="00403F28"/>
    <w:rsid w:val="004110AF"/>
    <w:rsid w:val="00412823"/>
    <w:rsid w:val="004140D1"/>
    <w:rsid w:val="004153A9"/>
    <w:rsid w:val="004169DB"/>
    <w:rsid w:val="0041704F"/>
    <w:rsid w:val="004179B3"/>
    <w:rsid w:val="0042111C"/>
    <w:rsid w:val="00423B63"/>
    <w:rsid w:val="00424B52"/>
    <w:rsid w:val="00426426"/>
    <w:rsid w:val="00426796"/>
    <w:rsid w:val="004328A6"/>
    <w:rsid w:val="004336F1"/>
    <w:rsid w:val="00434BC2"/>
    <w:rsid w:val="004431EA"/>
    <w:rsid w:val="00445927"/>
    <w:rsid w:val="00446C8B"/>
    <w:rsid w:val="004537A1"/>
    <w:rsid w:val="00453DF2"/>
    <w:rsid w:val="00456082"/>
    <w:rsid w:val="00457A6B"/>
    <w:rsid w:val="004603A6"/>
    <w:rsid w:val="00461522"/>
    <w:rsid w:val="004672AE"/>
    <w:rsid w:val="00467BBB"/>
    <w:rsid w:val="00471F90"/>
    <w:rsid w:val="00474840"/>
    <w:rsid w:val="004767FF"/>
    <w:rsid w:val="0047766F"/>
    <w:rsid w:val="00482D31"/>
    <w:rsid w:val="00483145"/>
    <w:rsid w:val="004831D6"/>
    <w:rsid w:val="00484294"/>
    <w:rsid w:val="004847E2"/>
    <w:rsid w:val="00484BB7"/>
    <w:rsid w:val="00484D27"/>
    <w:rsid w:val="00486336"/>
    <w:rsid w:val="0048714D"/>
    <w:rsid w:val="00492930"/>
    <w:rsid w:val="004929D0"/>
    <w:rsid w:val="00496FAE"/>
    <w:rsid w:val="004A5B66"/>
    <w:rsid w:val="004B254B"/>
    <w:rsid w:val="004B2937"/>
    <w:rsid w:val="004B4292"/>
    <w:rsid w:val="004C0543"/>
    <w:rsid w:val="004C4ABE"/>
    <w:rsid w:val="004C77A2"/>
    <w:rsid w:val="004D277E"/>
    <w:rsid w:val="004D2F37"/>
    <w:rsid w:val="004D5265"/>
    <w:rsid w:val="004D7E0A"/>
    <w:rsid w:val="004E55FD"/>
    <w:rsid w:val="004F3EDB"/>
    <w:rsid w:val="004F6AC4"/>
    <w:rsid w:val="004F7439"/>
    <w:rsid w:val="0050115C"/>
    <w:rsid w:val="0050246B"/>
    <w:rsid w:val="005042E2"/>
    <w:rsid w:val="00507E68"/>
    <w:rsid w:val="00510709"/>
    <w:rsid w:val="00512B85"/>
    <w:rsid w:val="00512E5F"/>
    <w:rsid w:val="0051724D"/>
    <w:rsid w:val="00517F9D"/>
    <w:rsid w:val="0052063E"/>
    <w:rsid w:val="005213D8"/>
    <w:rsid w:val="005229FB"/>
    <w:rsid w:val="00524659"/>
    <w:rsid w:val="00533A1F"/>
    <w:rsid w:val="00534E7F"/>
    <w:rsid w:val="0053539F"/>
    <w:rsid w:val="00541256"/>
    <w:rsid w:val="00542C09"/>
    <w:rsid w:val="00543414"/>
    <w:rsid w:val="00543467"/>
    <w:rsid w:val="00550409"/>
    <w:rsid w:val="00554197"/>
    <w:rsid w:val="00554207"/>
    <w:rsid w:val="00555D9F"/>
    <w:rsid w:val="005567EB"/>
    <w:rsid w:val="00556866"/>
    <w:rsid w:val="00556EE0"/>
    <w:rsid w:val="00557095"/>
    <w:rsid w:val="0056040D"/>
    <w:rsid w:val="00560BEF"/>
    <w:rsid w:val="0056113D"/>
    <w:rsid w:val="0056262A"/>
    <w:rsid w:val="0056541E"/>
    <w:rsid w:val="00570BF2"/>
    <w:rsid w:val="005737F0"/>
    <w:rsid w:val="00575397"/>
    <w:rsid w:val="005755C8"/>
    <w:rsid w:val="005772E4"/>
    <w:rsid w:val="00581161"/>
    <w:rsid w:val="005821CE"/>
    <w:rsid w:val="00585830"/>
    <w:rsid w:val="00585DD5"/>
    <w:rsid w:val="00585E67"/>
    <w:rsid w:val="005930D7"/>
    <w:rsid w:val="005978F7"/>
    <w:rsid w:val="005A1B23"/>
    <w:rsid w:val="005A249C"/>
    <w:rsid w:val="005A2AF6"/>
    <w:rsid w:val="005A47F3"/>
    <w:rsid w:val="005A5A01"/>
    <w:rsid w:val="005A7FFE"/>
    <w:rsid w:val="005B04FC"/>
    <w:rsid w:val="005B3533"/>
    <w:rsid w:val="005B42F6"/>
    <w:rsid w:val="005B4650"/>
    <w:rsid w:val="005C0AEC"/>
    <w:rsid w:val="005C2132"/>
    <w:rsid w:val="005C622E"/>
    <w:rsid w:val="005D0420"/>
    <w:rsid w:val="005D4901"/>
    <w:rsid w:val="005E2A1E"/>
    <w:rsid w:val="005E48BA"/>
    <w:rsid w:val="005E5C26"/>
    <w:rsid w:val="005E6804"/>
    <w:rsid w:val="005F269B"/>
    <w:rsid w:val="005F2B96"/>
    <w:rsid w:val="005F2E77"/>
    <w:rsid w:val="00601002"/>
    <w:rsid w:val="00601725"/>
    <w:rsid w:val="0060182E"/>
    <w:rsid w:val="006019C0"/>
    <w:rsid w:val="00601EE9"/>
    <w:rsid w:val="00602ED8"/>
    <w:rsid w:val="00604267"/>
    <w:rsid w:val="0060592D"/>
    <w:rsid w:val="00605D41"/>
    <w:rsid w:val="00610FEB"/>
    <w:rsid w:val="00612402"/>
    <w:rsid w:val="00620049"/>
    <w:rsid w:val="006203E2"/>
    <w:rsid w:val="00625678"/>
    <w:rsid w:val="00631093"/>
    <w:rsid w:val="0063585F"/>
    <w:rsid w:val="00645196"/>
    <w:rsid w:val="00650C5C"/>
    <w:rsid w:val="006542CD"/>
    <w:rsid w:val="0065496C"/>
    <w:rsid w:val="00656379"/>
    <w:rsid w:val="006574B7"/>
    <w:rsid w:val="00660147"/>
    <w:rsid w:val="00667026"/>
    <w:rsid w:val="00667A95"/>
    <w:rsid w:val="00667E6B"/>
    <w:rsid w:val="00672758"/>
    <w:rsid w:val="00674EF2"/>
    <w:rsid w:val="00680152"/>
    <w:rsid w:val="006801A6"/>
    <w:rsid w:val="00685C44"/>
    <w:rsid w:val="00686821"/>
    <w:rsid w:val="00686BD4"/>
    <w:rsid w:val="00690B65"/>
    <w:rsid w:val="006928FB"/>
    <w:rsid w:val="00694642"/>
    <w:rsid w:val="00696F83"/>
    <w:rsid w:val="00697432"/>
    <w:rsid w:val="006A30BE"/>
    <w:rsid w:val="006A570E"/>
    <w:rsid w:val="006A6986"/>
    <w:rsid w:val="006B02AE"/>
    <w:rsid w:val="006B0DDC"/>
    <w:rsid w:val="006B6D8D"/>
    <w:rsid w:val="006B7E2A"/>
    <w:rsid w:val="006C4942"/>
    <w:rsid w:val="006C566D"/>
    <w:rsid w:val="006D1B95"/>
    <w:rsid w:val="006D226B"/>
    <w:rsid w:val="006E0CCB"/>
    <w:rsid w:val="006E3E78"/>
    <w:rsid w:val="006E5F28"/>
    <w:rsid w:val="006F0687"/>
    <w:rsid w:val="006F6CD6"/>
    <w:rsid w:val="00700B7F"/>
    <w:rsid w:val="00710F72"/>
    <w:rsid w:val="00711DD1"/>
    <w:rsid w:val="00715AC4"/>
    <w:rsid w:val="00716C17"/>
    <w:rsid w:val="00720CE8"/>
    <w:rsid w:val="00721A6C"/>
    <w:rsid w:val="007221EC"/>
    <w:rsid w:val="0072516C"/>
    <w:rsid w:val="00725E19"/>
    <w:rsid w:val="00742C68"/>
    <w:rsid w:val="0074338D"/>
    <w:rsid w:val="0074771A"/>
    <w:rsid w:val="00750CA8"/>
    <w:rsid w:val="00752797"/>
    <w:rsid w:val="00755191"/>
    <w:rsid w:val="007575F0"/>
    <w:rsid w:val="007638BB"/>
    <w:rsid w:val="007639FE"/>
    <w:rsid w:val="007654F6"/>
    <w:rsid w:val="007663A7"/>
    <w:rsid w:val="00766814"/>
    <w:rsid w:val="00770385"/>
    <w:rsid w:val="00770962"/>
    <w:rsid w:val="007714CB"/>
    <w:rsid w:val="0077448D"/>
    <w:rsid w:val="00774512"/>
    <w:rsid w:val="007776B0"/>
    <w:rsid w:val="00777F06"/>
    <w:rsid w:val="007809ED"/>
    <w:rsid w:val="00780CDE"/>
    <w:rsid w:val="00782309"/>
    <w:rsid w:val="00783825"/>
    <w:rsid w:val="0078396B"/>
    <w:rsid w:val="0078419D"/>
    <w:rsid w:val="007903D2"/>
    <w:rsid w:val="007909B5"/>
    <w:rsid w:val="00791DB6"/>
    <w:rsid w:val="0079354E"/>
    <w:rsid w:val="007A05FB"/>
    <w:rsid w:val="007A14AD"/>
    <w:rsid w:val="007A3BC8"/>
    <w:rsid w:val="007A79B9"/>
    <w:rsid w:val="007B0114"/>
    <w:rsid w:val="007B02D4"/>
    <w:rsid w:val="007B1CDD"/>
    <w:rsid w:val="007B1F24"/>
    <w:rsid w:val="007B749D"/>
    <w:rsid w:val="007B7847"/>
    <w:rsid w:val="007C6554"/>
    <w:rsid w:val="007C74D1"/>
    <w:rsid w:val="007D04B1"/>
    <w:rsid w:val="007D2EFD"/>
    <w:rsid w:val="007D35D5"/>
    <w:rsid w:val="007D46C9"/>
    <w:rsid w:val="007D4E1D"/>
    <w:rsid w:val="007D548A"/>
    <w:rsid w:val="007D6179"/>
    <w:rsid w:val="007E0CB0"/>
    <w:rsid w:val="007E34A7"/>
    <w:rsid w:val="007F0871"/>
    <w:rsid w:val="007F0D72"/>
    <w:rsid w:val="007F17A9"/>
    <w:rsid w:val="007F5DB4"/>
    <w:rsid w:val="007F771B"/>
    <w:rsid w:val="00800EE9"/>
    <w:rsid w:val="00801BDE"/>
    <w:rsid w:val="00802C47"/>
    <w:rsid w:val="008050C1"/>
    <w:rsid w:val="00806B8C"/>
    <w:rsid w:val="00807A41"/>
    <w:rsid w:val="008112FD"/>
    <w:rsid w:val="0081147D"/>
    <w:rsid w:val="00812AFE"/>
    <w:rsid w:val="008153E8"/>
    <w:rsid w:val="00816FE5"/>
    <w:rsid w:val="00817507"/>
    <w:rsid w:val="0082011E"/>
    <w:rsid w:val="00821342"/>
    <w:rsid w:val="00823117"/>
    <w:rsid w:val="00824221"/>
    <w:rsid w:val="00825036"/>
    <w:rsid w:val="00826515"/>
    <w:rsid w:val="008307B4"/>
    <w:rsid w:val="00831CDC"/>
    <w:rsid w:val="00837899"/>
    <w:rsid w:val="00837ABD"/>
    <w:rsid w:val="008400A2"/>
    <w:rsid w:val="00850AE7"/>
    <w:rsid w:val="00851342"/>
    <w:rsid w:val="00855240"/>
    <w:rsid w:val="0085572F"/>
    <w:rsid w:val="00856C0A"/>
    <w:rsid w:val="0087430C"/>
    <w:rsid w:val="00875830"/>
    <w:rsid w:val="0087670B"/>
    <w:rsid w:val="00892129"/>
    <w:rsid w:val="00892BFB"/>
    <w:rsid w:val="00897F27"/>
    <w:rsid w:val="008A0505"/>
    <w:rsid w:val="008A188C"/>
    <w:rsid w:val="008A29A1"/>
    <w:rsid w:val="008A4338"/>
    <w:rsid w:val="008A5748"/>
    <w:rsid w:val="008A5C24"/>
    <w:rsid w:val="008A5F55"/>
    <w:rsid w:val="008A715D"/>
    <w:rsid w:val="008B0657"/>
    <w:rsid w:val="008B0C26"/>
    <w:rsid w:val="008B3312"/>
    <w:rsid w:val="008B752A"/>
    <w:rsid w:val="008C0480"/>
    <w:rsid w:val="008C101D"/>
    <w:rsid w:val="008C7AC0"/>
    <w:rsid w:val="008D3502"/>
    <w:rsid w:val="008D3EC7"/>
    <w:rsid w:val="008D64C9"/>
    <w:rsid w:val="008D7B58"/>
    <w:rsid w:val="008E0E57"/>
    <w:rsid w:val="008E2278"/>
    <w:rsid w:val="008E2E8B"/>
    <w:rsid w:val="008E3132"/>
    <w:rsid w:val="008E5B74"/>
    <w:rsid w:val="008E717B"/>
    <w:rsid w:val="008E7635"/>
    <w:rsid w:val="008F0703"/>
    <w:rsid w:val="008F2C1B"/>
    <w:rsid w:val="00901431"/>
    <w:rsid w:val="00901643"/>
    <w:rsid w:val="00901829"/>
    <w:rsid w:val="00902AF1"/>
    <w:rsid w:val="00902C30"/>
    <w:rsid w:val="00902CFF"/>
    <w:rsid w:val="00903CF0"/>
    <w:rsid w:val="009047AA"/>
    <w:rsid w:val="00905779"/>
    <w:rsid w:val="0090703A"/>
    <w:rsid w:val="0091127C"/>
    <w:rsid w:val="00912728"/>
    <w:rsid w:val="00913C27"/>
    <w:rsid w:val="00916546"/>
    <w:rsid w:val="009213BC"/>
    <w:rsid w:val="00923800"/>
    <w:rsid w:val="00923C40"/>
    <w:rsid w:val="00925901"/>
    <w:rsid w:val="00925943"/>
    <w:rsid w:val="00927758"/>
    <w:rsid w:val="009303C4"/>
    <w:rsid w:val="009312B1"/>
    <w:rsid w:val="00932DF6"/>
    <w:rsid w:val="00933D7D"/>
    <w:rsid w:val="00934088"/>
    <w:rsid w:val="00935F2B"/>
    <w:rsid w:val="0094055A"/>
    <w:rsid w:val="00944F5B"/>
    <w:rsid w:val="00945B4D"/>
    <w:rsid w:val="00952C65"/>
    <w:rsid w:val="00953C6E"/>
    <w:rsid w:val="0095540E"/>
    <w:rsid w:val="00957F95"/>
    <w:rsid w:val="00961241"/>
    <w:rsid w:val="00961869"/>
    <w:rsid w:val="0096202C"/>
    <w:rsid w:val="00963375"/>
    <w:rsid w:val="00964EAE"/>
    <w:rsid w:val="009653D7"/>
    <w:rsid w:val="00965678"/>
    <w:rsid w:val="00967D90"/>
    <w:rsid w:val="00972E48"/>
    <w:rsid w:val="00973650"/>
    <w:rsid w:val="00973684"/>
    <w:rsid w:val="009740B0"/>
    <w:rsid w:val="00975CC2"/>
    <w:rsid w:val="00982DE5"/>
    <w:rsid w:val="00986DF1"/>
    <w:rsid w:val="009873A7"/>
    <w:rsid w:val="0099118D"/>
    <w:rsid w:val="00992820"/>
    <w:rsid w:val="0099563B"/>
    <w:rsid w:val="009A381B"/>
    <w:rsid w:val="009A4726"/>
    <w:rsid w:val="009A4F26"/>
    <w:rsid w:val="009A5EB3"/>
    <w:rsid w:val="009A6778"/>
    <w:rsid w:val="009B5CB5"/>
    <w:rsid w:val="009B762B"/>
    <w:rsid w:val="009C237C"/>
    <w:rsid w:val="009C7D51"/>
    <w:rsid w:val="009D1DA7"/>
    <w:rsid w:val="009D218F"/>
    <w:rsid w:val="009D23A5"/>
    <w:rsid w:val="009D2838"/>
    <w:rsid w:val="009D4395"/>
    <w:rsid w:val="009D4C38"/>
    <w:rsid w:val="009D58DE"/>
    <w:rsid w:val="009E11E8"/>
    <w:rsid w:val="009E155D"/>
    <w:rsid w:val="009E478A"/>
    <w:rsid w:val="009F0C13"/>
    <w:rsid w:val="009F1CCD"/>
    <w:rsid w:val="009F2816"/>
    <w:rsid w:val="009F41CE"/>
    <w:rsid w:val="009F603C"/>
    <w:rsid w:val="00A01BC5"/>
    <w:rsid w:val="00A12994"/>
    <w:rsid w:val="00A140F1"/>
    <w:rsid w:val="00A14E62"/>
    <w:rsid w:val="00A15977"/>
    <w:rsid w:val="00A1699C"/>
    <w:rsid w:val="00A174D5"/>
    <w:rsid w:val="00A2399C"/>
    <w:rsid w:val="00A251BD"/>
    <w:rsid w:val="00A257EC"/>
    <w:rsid w:val="00A26346"/>
    <w:rsid w:val="00A26691"/>
    <w:rsid w:val="00A2710F"/>
    <w:rsid w:val="00A3136A"/>
    <w:rsid w:val="00A31BBB"/>
    <w:rsid w:val="00A327A0"/>
    <w:rsid w:val="00A32C18"/>
    <w:rsid w:val="00A32C2B"/>
    <w:rsid w:val="00A33CB9"/>
    <w:rsid w:val="00A342CB"/>
    <w:rsid w:val="00A34660"/>
    <w:rsid w:val="00A350A4"/>
    <w:rsid w:val="00A350C0"/>
    <w:rsid w:val="00A351A3"/>
    <w:rsid w:val="00A37732"/>
    <w:rsid w:val="00A439FE"/>
    <w:rsid w:val="00A50E1E"/>
    <w:rsid w:val="00A52524"/>
    <w:rsid w:val="00A5285F"/>
    <w:rsid w:val="00A60054"/>
    <w:rsid w:val="00A6164F"/>
    <w:rsid w:val="00A61973"/>
    <w:rsid w:val="00A62E21"/>
    <w:rsid w:val="00A64225"/>
    <w:rsid w:val="00A6688F"/>
    <w:rsid w:val="00A66B90"/>
    <w:rsid w:val="00A66E1F"/>
    <w:rsid w:val="00A679B7"/>
    <w:rsid w:val="00A70BFD"/>
    <w:rsid w:val="00A71572"/>
    <w:rsid w:val="00A726AF"/>
    <w:rsid w:val="00A73060"/>
    <w:rsid w:val="00A73597"/>
    <w:rsid w:val="00A736E6"/>
    <w:rsid w:val="00A7417A"/>
    <w:rsid w:val="00A80CB0"/>
    <w:rsid w:val="00A824B1"/>
    <w:rsid w:val="00A85F61"/>
    <w:rsid w:val="00A90840"/>
    <w:rsid w:val="00A9618B"/>
    <w:rsid w:val="00A96F8B"/>
    <w:rsid w:val="00A97F44"/>
    <w:rsid w:val="00AA2645"/>
    <w:rsid w:val="00AA5E82"/>
    <w:rsid w:val="00AB1B23"/>
    <w:rsid w:val="00AB1D6F"/>
    <w:rsid w:val="00AB27E5"/>
    <w:rsid w:val="00AB386D"/>
    <w:rsid w:val="00AB38A3"/>
    <w:rsid w:val="00AB6052"/>
    <w:rsid w:val="00AC30F1"/>
    <w:rsid w:val="00AC42D3"/>
    <w:rsid w:val="00AC516A"/>
    <w:rsid w:val="00AC6273"/>
    <w:rsid w:val="00AD283D"/>
    <w:rsid w:val="00AD4754"/>
    <w:rsid w:val="00AD620F"/>
    <w:rsid w:val="00AE1E5F"/>
    <w:rsid w:val="00AF0B32"/>
    <w:rsid w:val="00AF1348"/>
    <w:rsid w:val="00AF232E"/>
    <w:rsid w:val="00AF35AE"/>
    <w:rsid w:val="00AF4D19"/>
    <w:rsid w:val="00AF6437"/>
    <w:rsid w:val="00AF6B0C"/>
    <w:rsid w:val="00AF6DA7"/>
    <w:rsid w:val="00B00E74"/>
    <w:rsid w:val="00B01AEC"/>
    <w:rsid w:val="00B03C69"/>
    <w:rsid w:val="00B03EA6"/>
    <w:rsid w:val="00B06989"/>
    <w:rsid w:val="00B17623"/>
    <w:rsid w:val="00B27296"/>
    <w:rsid w:val="00B30918"/>
    <w:rsid w:val="00B31F08"/>
    <w:rsid w:val="00B32B48"/>
    <w:rsid w:val="00B35301"/>
    <w:rsid w:val="00B43285"/>
    <w:rsid w:val="00B46091"/>
    <w:rsid w:val="00B47016"/>
    <w:rsid w:val="00B4701F"/>
    <w:rsid w:val="00B51640"/>
    <w:rsid w:val="00B55741"/>
    <w:rsid w:val="00B6027D"/>
    <w:rsid w:val="00B623EA"/>
    <w:rsid w:val="00B65E97"/>
    <w:rsid w:val="00B74538"/>
    <w:rsid w:val="00B74E0A"/>
    <w:rsid w:val="00B77BF9"/>
    <w:rsid w:val="00B806AA"/>
    <w:rsid w:val="00B80E36"/>
    <w:rsid w:val="00B82064"/>
    <w:rsid w:val="00B82369"/>
    <w:rsid w:val="00B970D3"/>
    <w:rsid w:val="00BA103B"/>
    <w:rsid w:val="00BA3FA7"/>
    <w:rsid w:val="00BA4D0B"/>
    <w:rsid w:val="00BB11E2"/>
    <w:rsid w:val="00BB2FC7"/>
    <w:rsid w:val="00BB4CCB"/>
    <w:rsid w:val="00BC36C5"/>
    <w:rsid w:val="00BC46E0"/>
    <w:rsid w:val="00BC5313"/>
    <w:rsid w:val="00BC79CA"/>
    <w:rsid w:val="00BD068E"/>
    <w:rsid w:val="00BD27A4"/>
    <w:rsid w:val="00BD67EC"/>
    <w:rsid w:val="00BD6DB1"/>
    <w:rsid w:val="00BE1900"/>
    <w:rsid w:val="00BE20A6"/>
    <w:rsid w:val="00BF0B07"/>
    <w:rsid w:val="00BF13BA"/>
    <w:rsid w:val="00BF79FA"/>
    <w:rsid w:val="00C02F9E"/>
    <w:rsid w:val="00C0580A"/>
    <w:rsid w:val="00C060B0"/>
    <w:rsid w:val="00C07A4A"/>
    <w:rsid w:val="00C148DC"/>
    <w:rsid w:val="00C14C09"/>
    <w:rsid w:val="00C16E6C"/>
    <w:rsid w:val="00C21950"/>
    <w:rsid w:val="00C226E2"/>
    <w:rsid w:val="00C23344"/>
    <w:rsid w:val="00C26E35"/>
    <w:rsid w:val="00C32319"/>
    <w:rsid w:val="00C33651"/>
    <w:rsid w:val="00C37645"/>
    <w:rsid w:val="00C4218D"/>
    <w:rsid w:val="00C428A3"/>
    <w:rsid w:val="00C43B45"/>
    <w:rsid w:val="00C46415"/>
    <w:rsid w:val="00C46B4E"/>
    <w:rsid w:val="00C51802"/>
    <w:rsid w:val="00C53B8C"/>
    <w:rsid w:val="00C60808"/>
    <w:rsid w:val="00C64F90"/>
    <w:rsid w:val="00C655DE"/>
    <w:rsid w:val="00C66250"/>
    <w:rsid w:val="00C709CD"/>
    <w:rsid w:val="00C71A84"/>
    <w:rsid w:val="00C733B7"/>
    <w:rsid w:val="00C74A13"/>
    <w:rsid w:val="00C776EE"/>
    <w:rsid w:val="00C808CF"/>
    <w:rsid w:val="00C82DAE"/>
    <w:rsid w:val="00C83935"/>
    <w:rsid w:val="00C84A11"/>
    <w:rsid w:val="00C84B73"/>
    <w:rsid w:val="00C85C8C"/>
    <w:rsid w:val="00C86D48"/>
    <w:rsid w:val="00C91012"/>
    <w:rsid w:val="00C92C52"/>
    <w:rsid w:val="00C941EC"/>
    <w:rsid w:val="00C94EA2"/>
    <w:rsid w:val="00C95BCE"/>
    <w:rsid w:val="00CA1BF7"/>
    <w:rsid w:val="00CA6720"/>
    <w:rsid w:val="00CA7F17"/>
    <w:rsid w:val="00CB21A6"/>
    <w:rsid w:val="00CB3A17"/>
    <w:rsid w:val="00CD19F2"/>
    <w:rsid w:val="00CD26E9"/>
    <w:rsid w:val="00CD7368"/>
    <w:rsid w:val="00CE41DF"/>
    <w:rsid w:val="00CE5C8E"/>
    <w:rsid w:val="00CE7117"/>
    <w:rsid w:val="00CF145B"/>
    <w:rsid w:val="00CF20F9"/>
    <w:rsid w:val="00CF3758"/>
    <w:rsid w:val="00CF3E17"/>
    <w:rsid w:val="00CF5245"/>
    <w:rsid w:val="00CF6989"/>
    <w:rsid w:val="00CF709F"/>
    <w:rsid w:val="00D02CA1"/>
    <w:rsid w:val="00D03531"/>
    <w:rsid w:val="00D05D0A"/>
    <w:rsid w:val="00D066DF"/>
    <w:rsid w:val="00D121DD"/>
    <w:rsid w:val="00D149A3"/>
    <w:rsid w:val="00D16058"/>
    <w:rsid w:val="00D16097"/>
    <w:rsid w:val="00D16870"/>
    <w:rsid w:val="00D210C3"/>
    <w:rsid w:val="00D243F4"/>
    <w:rsid w:val="00D247F9"/>
    <w:rsid w:val="00D25861"/>
    <w:rsid w:val="00D27A79"/>
    <w:rsid w:val="00D30231"/>
    <w:rsid w:val="00D309DA"/>
    <w:rsid w:val="00D31E7F"/>
    <w:rsid w:val="00D32C82"/>
    <w:rsid w:val="00D33138"/>
    <w:rsid w:val="00D332D7"/>
    <w:rsid w:val="00D347B2"/>
    <w:rsid w:val="00D34ECB"/>
    <w:rsid w:val="00D34FA4"/>
    <w:rsid w:val="00D419A3"/>
    <w:rsid w:val="00D436AB"/>
    <w:rsid w:val="00D467BF"/>
    <w:rsid w:val="00D46B32"/>
    <w:rsid w:val="00D54184"/>
    <w:rsid w:val="00D54953"/>
    <w:rsid w:val="00D54EBE"/>
    <w:rsid w:val="00D558BF"/>
    <w:rsid w:val="00D55E6C"/>
    <w:rsid w:val="00D56857"/>
    <w:rsid w:val="00D573A7"/>
    <w:rsid w:val="00D60498"/>
    <w:rsid w:val="00D609C9"/>
    <w:rsid w:val="00D62154"/>
    <w:rsid w:val="00D63599"/>
    <w:rsid w:val="00D64634"/>
    <w:rsid w:val="00D67110"/>
    <w:rsid w:val="00D77E90"/>
    <w:rsid w:val="00D84604"/>
    <w:rsid w:val="00D90C28"/>
    <w:rsid w:val="00D9235C"/>
    <w:rsid w:val="00D93FE8"/>
    <w:rsid w:val="00DA349F"/>
    <w:rsid w:val="00DA3A62"/>
    <w:rsid w:val="00DA3DDD"/>
    <w:rsid w:val="00DA5A47"/>
    <w:rsid w:val="00DA6563"/>
    <w:rsid w:val="00DB1382"/>
    <w:rsid w:val="00DB1FAE"/>
    <w:rsid w:val="00DB1FDC"/>
    <w:rsid w:val="00DB72C8"/>
    <w:rsid w:val="00DC04E2"/>
    <w:rsid w:val="00DC0CD9"/>
    <w:rsid w:val="00DC15CE"/>
    <w:rsid w:val="00DD0D0B"/>
    <w:rsid w:val="00DD70DE"/>
    <w:rsid w:val="00DD7D84"/>
    <w:rsid w:val="00DE13CC"/>
    <w:rsid w:val="00DE17E9"/>
    <w:rsid w:val="00DE55DE"/>
    <w:rsid w:val="00DF31ED"/>
    <w:rsid w:val="00DF399D"/>
    <w:rsid w:val="00DF52E6"/>
    <w:rsid w:val="00DF6740"/>
    <w:rsid w:val="00E0720D"/>
    <w:rsid w:val="00E07D0B"/>
    <w:rsid w:val="00E10C0A"/>
    <w:rsid w:val="00E1149F"/>
    <w:rsid w:val="00E16B3F"/>
    <w:rsid w:val="00E16D32"/>
    <w:rsid w:val="00E22522"/>
    <w:rsid w:val="00E25C51"/>
    <w:rsid w:val="00E26535"/>
    <w:rsid w:val="00E26BFD"/>
    <w:rsid w:val="00E324A5"/>
    <w:rsid w:val="00E40CD8"/>
    <w:rsid w:val="00E413F5"/>
    <w:rsid w:val="00E425DD"/>
    <w:rsid w:val="00E44D81"/>
    <w:rsid w:val="00E47D72"/>
    <w:rsid w:val="00E5160A"/>
    <w:rsid w:val="00E5265D"/>
    <w:rsid w:val="00E5611C"/>
    <w:rsid w:val="00E56177"/>
    <w:rsid w:val="00E5653A"/>
    <w:rsid w:val="00E57231"/>
    <w:rsid w:val="00E60C24"/>
    <w:rsid w:val="00E63EB0"/>
    <w:rsid w:val="00E667BE"/>
    <w:rsid w:val="00E6741B"/>
    <w:rsid w:val="00E67E42"/>
    <w:rsid w:val="00E70500"/>
    <w:rsid w:val="00E72CCC"/>
    <w:rsid w:val="00E74297"/>
    <w:rsid w:val="00E75836"/>
    <w:rsid w:val="00E83582"/>
    <w:rsid w:val="00E8540F"/>
    <w:rsid w:val="00E949FD"/>
    <w:rsid w:val="00E957A7"/>
    <w:rsid w:val="00E95828"/>
    <w:rsid w:val="00E97DC1"/>
    <w:rsid w:val="00EB265B"/>
    <w:rsid w:val="00EB2877"/>
    <w:rsid w:val="00EB2FB6"/>
    <w:rsid w:val="00EB4BDD"/>
    <w:rsid w:val="00EB6AF4"/>
    <w:rsid w:val="00EB704D"/>
    <w:rsid w:val="00EC1170"/>
    <w:rsid w:val="00EC4CF7"/>
    <w:rsid w:val="00EC6BD0"/>
    <w:rsid w:val="00ED0505"/>
    <w:rsid w:val="00ED1E25"/>
    <w:rsid w:val="00ED45BC"/>
    <w:rsid w:val="00EE055A"/>
    <w:rsid w:val="00EE1BDF"/>
    <w:rsid w:val="00EE3206"/>
    <w:rsid w:val="00EE3EA8"/>
    <w:rsid w:val="00EE6EC8"/>
    <w:rsid w:val="00EE7097"/>
    <w:rsid w:val="00EF077A"/>
    <w:rsid w:val="00EF1BBE"/>
    <w:rsid w:val="00EF3266"/>
    <w:rsid w:val="00EF5A56"/>
    <w:rsid w:val="00EF7805"/>
    <w:rsid w:val="00F00A36"/>
    <w:rsid w:val="00F00AE9"/>
    <w:rsid w:val="00F018F4"/>
    <w:rsid w:val="00F05987"/>
    <w:rsid w:val="00F06289"/>
    <w:rsid w:val="00F06FA2"/>
    <w:rsid w:val="00F0732F"/>
    <w:rsid w:val="00F10CD7"/>
    <w:rsid w:val="00F120A1"/>
    <w:rsid w:val="00F1375A"/>
    <w:rsid w:val="00F16A88"/>
    <w:rsid w:val="00F21DAC"/>
    <w:rsid w:val="00F23036"/>
    <w:rsid w:val="00F3404E"/>
    <w:rsid w:val="00F4094B"/>
    <w:rsid w:val="00F40C76"/>
    <w:rsid w:val="00F42463"/>
    <w:rsid w:val="00F46441"/>
    <w:rsid w:val="00F46EA0"/>
    <w:rsid w:val="00F51651"/>
    <w:rsid w:val="00F54B31"/>
    <w:rsid w:val="00F55896"/>
    <w:rsid w:val="00F5714B"/>
    <w:rsid w:val="00F5738A"/>
    <w:rsid w:val="00F612FA"/>
    <w:rsid w:val="00F61689"/>
    <w:rsid w:val="00F62920"/>
    <w:rsid w:val="00F62D4D"/>
    <w:rsid w:val="00F65D36"/>
    <w:rsid w:val="00F660C4"/>
    <w:rsid w:val="00F705D5"/>
    <w:rsid w:val="00F75B0E"/>
    <w:rsid w:val="00F7625A"/>
    <w:rsid w:val="00F77670"/>
    <w:rsid w:val="00F8307F"/>
    <w:rsid w:val="00F84388"/>
    <w:rsid w:val="00F84F0D"/>
    <w:rsid w:val="00F860C1"/>
    <w:rsid w:val="00F90B4A"/>
    <w:rsid w:val="00F91359"/>
    <w:rsid w:val="00F917B9"/>
    <w:rsid w:val="00F95C44"/>
    <w:rsid w:val="00F975A0"/>
    <w:rsid w:val="00FA0926"/>
    <w:rsid w:val="00FA1D1F"/>
    <w:rsid w:val="00FA73E5"/>
    <w:rsid w:val="00FB04D8"/>
    <w:rsid w:val="00FB0832"/>
    <w:rsid w:val="00FB3418"/>
    <w:rsid w:val="00FB5F4C"/>
    <w:rsid w:val="00FB7146"/>
    <w:rsid w:val="00FB74E0"/>
    <w:rsid w:val="00FC127A"/>
    <w:rsid w:val="00FC5F4C"/>
    <w:rsid w:val="00FC79A0"/>
    <w:rsid w:val="00FD0656"/>
    <w:rsid w:val="00FD6388"/>
    <w:rsid w:val="00FD74A8"/>
    <w:rsid w:val="00FE5410"/>
    <w:rsid w:val="00FE63E8"/>
    <w:rsid w:val="00FE67C1"/>
    <w:rsid w:val="00FE67F3"/>
    <w:rsid w:val="00FF032A"/>
    <w:rsid w:val="00FF051E"/>
    <w:rsid w:val="00FF2A68"/>
    <w:rsid w:val="00FF50E8"/>
    <w:rsid w:val="00FF513F"/>
    <w:rsid w:val="00FF6C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96BFC9D-9FA1-440F-B8E1-F9501B7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29A"/>
    <w:pPr>
      <w:suppressAutoHyphens/>
    </w:pPr>
    <w:rPr>
      <w:sz w:val="24"/>
      <w:szCs w:val="24"/>
      <w:lang w:eastAsia="zh-CN"/>
    </w:rPr>
  </w:style>
  <w:style w:type="paragraph" w:styleId="Balk1">
    <w:name w:val="heading 1"/>
    <w:basedOn w:val="Normal"/>
    <w:next w:val="Normal"/>
    <w:link w:val="Balk1Char"/>
    <w:qFormat/>
    <w:rsid w:val="003B729A"/>
    <w:pPr>
      <w:keepNext/>
      <w:spacing w:before="240" w:after="60"/>
      <w:outlineLvl w:val="0"/>
    </w:pPr>
    <w:rPr>
      <w:rFonts w:ascii="Cambria" w:hAnsi="Cambria"/>
      <w:b/>
      <w:bCs/>
      <w:kern w:val="1"/>
      <w:sz w:val="32"/>
      <w:szCs w:val="32"/>
    </w:rPr>
  </w:style>
  <w:style w:type="paragraph" w:styleId="Balk2">
    <w:name w:val="heading 2"/>
    <w:basedOn w:val="Normal"/>
    <w:next w:val="Normal"/>
    <w:link w:val="Balk2Char"/>
    <w:uiPriority w:val="9"/>
    <w:semiHidden/>
    <w:unhideWhenUsed/>
    <w:qFormat/>
    <w:rsid w:val="0038428B"/>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38428B"/>
    <w:pPr>
      <w:keepNext/>
      <w:keepLines/>
      <w:spacing w:before="20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38428B"/>
    <w:pPr>
      <w:keepNext/>
      <w:keepLines/>
      <w:spacing w:before="20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38428B"/>
    <w:pPr>
      <w:keepNext/>
      <w:keepLines/>
      <w:spacing w:before="200"/>
      <w:outlineLvl w:val="4"/>
    </w:pPr>
    <w:rPr>
      <w:rFonts w:ascii="Cambria" w:hAnsi="Cambria"/>
      <w:color w:val="243F60"/>
    </w:rPr>
  </w:style>
  <w:style w:type="paragraph" w:styleId="Balk6">
    <w:name w:val="heading 6"/>
    <w:basedOn w:val="Normal"/>
    <w:next w:val="Normal"/>
    <w:link w:val="Balk6Char"/>
    <w:uiPriority w:val="9"/>
    <w:semiHidden/>
    <w:unhideWhenUsed/>
    <w:qFormat/>
    <w:rsid w:val="0038428B"/>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38428B"/>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8428B"/>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8428B"/>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8B0C26"/>
    <w:rPr>
      <w:b/>
    </w:rPr>
  </w:style>
  <w:style w:type="character" w:customStyle="1" w:styleId="WW8Num2z0">
    <w:name w:val="WW8Num2z0"/>
    <w:rsid w:val="008B0C26"/>
    <w:rPr>
      <w:b/>
    </w:rPr>
  </w:style>
  <w:style w:type="character" w:customStyle="1" w:styleId="WW8Num2z2">
    <w:name w:val="WW8Num2z2"/>
    <w:rsid w:val="008B0C26"/>
  </w:style>
  <w:style w:type="character" w:customStyle="1" w:styleId="WW8Num2z3">
    <w:name w:val="WW8Num2z3"/>
    <w:rsid w:val="008B0C26"/>
  </w:style>
  <w:style w:type="character" w:customStyle="1" w:styleId="WW8Num2z4">
    <w:name w:val="WW8Num2z4"/>
    <w:rsid w:val="008B0C26"/>
  </w:style>
  <w:style w:type="character" w:customStyle="1" w:styleId="WW8Num2z5">
    <w:name w:val="WW8Num2z5"/>
    <w:rsid w:val="008B0C26"/>
  </w:style>
  <w:style w:type="character" w:customStyle="1" w:styleId="WW8Num2z6">
    <w:name w:val="WW8Num2z6"/>
    <w:rsid w:val="008B0C26"/>
  </w:style>
  <w:style w:type="character" w:customStyle="1" w:styleId="WW8Num2z7">
    <w:name w:val="WW8Num2z7"/>
    <w:rsid w:val="008B0C26"/>
  </w:style>
  <w:style w:type="character" w:customStyle="1" w:styleId="WW8Num2z8">
    <w:name w:val="WW8Num2z8"/>
    <w:rsid w:val="008B0C26"/>
  </w:style>
  <w:style w:type="character" w:customStyle="1" w:styleId="WW8Num3z0">
    <w:name w:val="WW8Num3z0"/>
    <w:rsid w:val="008B0C26"/>
    <w:rPr>
      <w:b/>
      <w:color w:val="000000"/>
    </w:rPr>
  </w:style>
  <w:style w:type="character" w:customStyle="1" w:styleId="WW8Num3z1">
    <w:name w:val="WW8Num3z1"/>
    <w:rsid w:val="008B0C26"/>
  </w:style>
  <w:style w:type="character" w:customStyle="1" w:styleId="WW8Num3z2">
    <w:name w:val="WW8Num3z2"/>
    <w:rsid w:val="008B0C26"/>
  </w:style>
  <w:style w:type="character" w:customStyle="1" w:styleId="WW8Num3z3">
    <w:name w:val="WW8Num3z3"/>
    <w:rsid w:val="008B0C26"/>
  </w:style>
  <w:style w:type="character" w:customStyle="1" w:styleId="WW8Num3z4">
    <w:name w:val="WW8Num3z4"/>
    <w:rsid w:val="008B0C26"/>
  </w:style>
  <w:style w:type="character" w:customStyle="1" w:styleId="WW8Num3z5">
    <w:name w:val="WW8Num3z5"/>
    <w:rsid w:val="008B0C26"/>
  </w:style>
  <w:style w:type="character" w:customStyle="1" w:styleId="WW8Num3z6">
    <w:name w:val="WW8Num3z6"/>
    <w:rsid w:val="008B0C26"/>
  </w:style>
  <w:style w:type="character" w:customStyle="1" w:styleId="WW8Num3z7">
    <w:name w:val="WW8Num3z7"/>
    <w:rsid w:val="008B0C26"/>
  </w:style>
  <w:style w:type="character" w:customStyle="1" w:styleId="WW8Num3z8">
    <w:name w:val="WW8Num3z8"/>
    <w:rsid w:val="008B0C26"/>
  </w:style>
  <w:style w:type="character" w:customStyle="1" w:styleId="WW8Num4z0">
    <w:name w:val="WW8Num4z0"/>
    <w:rsid w:val="008B0C26"/>
    <w:rPr>
      <w:b/>
    </w:rPr>
  </w:style>
  <w:style w:type="character" w:customStyle="1" w:styleId="WW8Num4z1">
    <w:name w:val="WW8Num4z1"/>
    <w:rsid w:val="008B0C26"/>
  </w:style>
  <w:style w:type="character" w:customStyle="1" w:styleId="WW8Num4z2">
    <w:name w:val="WW8Num4z2"/>
    <w:rsid w:val="008B0C26"/>
  </w:style>
  <w:style w:type="character" w:customStyle="1" w:styleId="WW8Num4z3">
    <w:name w:val="WW8Num4z3"/>
    <w:rsid w:val="008B0C26"/>
  </w:style>
  <w:style w:type="character" w:customStyle="1" w:styleId="WW8Num4z4">
    <w:name w:val="WW8Num4z4"/>
    <w:rsid w:val="008B0C26"/>
  </w:style>
  <w:style w:type="character" w:customStyle="1" w:styleId="WW8Num4z5">
    <w:name w:val="WW8Num4z5"/>
    <w:rsid w:val="008B0C26"/>
  </w:style>
  <w:style w:type="character" w:customStyle="1" w:styleId="WW8Num4z6">
    <w:name w:val="WW8Num4z6"/>
    <w:rsid w:val="008B0C26"/>
  </w:style>
  <w:style w:type="character" w:customStyle="1" w:styleId="WW8Num4z7">
    <w:name w:val="WW8Num4z7"/>
    <w:rsid w:val="008B0C26"/>
  </w:style>
  <w:style w:type="character" w:customStyle="1" w:styleId="WW8Num4z8">
    <w:name w:val="WW8Num4z8"/>
    <w:rsid w:val="008B0C26"/>
  </w:style>
  <w:style w:type="character" w:customStyle="1" w:styleId="WW8Num5z0">
    <w:name w:val="WW8Num5z0"/>
    <w:rsid w:val="008B0C26"/>
    <w:rPr>
      <w:b/>
      <w:color w:val="000000"/>
    </w:rPr>
  </w:style>
  <w:style w:type="character" w:customStyle="1" w:styleId="WW8Num5z1">
    <w:name w:val="WW8Num5z1"/>
    <w:rsid w:val="008B0C26"/>
  </w:style>
  <w:style w:type="character" w:customStyle="1" w:styleId="WW8Num5z2">
    <w:name w:val="WW8Num5z2"/>
    <w:rsid w:val="008B0C26"/>
  </w:style>
  <w:style w:type="character" w:customStyle="1" w:styleId="WW8Num5z3">
    <w:name w:val="WW8Num5z3"/>
    <w:rsid w:val="008B0C26"/>
  </w:style>
  <w:style w:type="character" w:customStyle="1" w:styleId="WW8Num5z4">
    <w:name w:val="WW8Num5z4"/>
    <w:rsid w:val="008B0C26"/>
  </w:style>
  <w:style w:type="character" w:customStyle="1" w:styleId="WW8Num5z5">
    <w:name w:val="WW8Num5z5"/>
    <w:rsid w:val="008B0C26"/>
  </w:style>
  <w:style w:type="character" w:customStyle="1" w:styleId="WW8Num5z6">
    <w:name w:val="WW8Num5z6"/>
    <w:rsid w:val="008B0C26"/>
  </w:style>
  <w:style w:type="character" w:customStyle="1" w:styleId="WW8Num5z7">
    <w:name w:val="WW8Num5z7"/>
    <w:rsid w:val="008B0C26"/>
  </w:style>
  <w:style w:type="character" w:customStyle="1" w:styleId="WW8Num5z8">
    <w:name w:val="WW8Num5z8"/>
    <w:rsid w:val="008B0C26"/>
  </w:style>
  <w:style w:type="character" w:customStyle="1" w:styleId="WW8Num6z0">
    <w:name w:val="WW8Num6z0"/>
    <w:rsid w:val="008B0C26"/>
    <w:rPr>
      <w:b/>
      <w:color w:val="auto"/>
    </w:rPr>
  </w:style>
  <w:style w:type="character" w:customStyle="1" w:styleId="WW8Num6z1">
    <w:name w:val="WW8Num6z1"/>
    <w:rsid w:val="008B0C26"/>
  </w:style>
  <w:style w:type="character" w:customStyle="1" w:styleId="WW8Num6z2">
    <w:name w:val="WW8Num6z2"/>
    <w:rsid w:val="008B0C26"/>
  </w:style>
  <w:style w:type="character" w:customStyle="1" w:styleId="WW8Num6z3">
    <w:name w:val="WW8Num6z3"/>
    <w:rsid w:val="008B0C26"/>
  </w:style>
  <w:style w:type="character" w:customStyle="1" w:styleId="WW8Num6z4">
    <w:name w:val="WW8Num6z4"/>
    <w:rsid w:val="008B0C26"/>
  </w:style>
  <w:style w:type="character" w:customStyle="1" w:styleId="WW8Num6z5">
    <w:name w:val="WW8Num6z5"/>
    <w:rsid w:val="008B0C26"/>
  </w:style>
  <w:style w:type="character" w:customStyle="1" w:styleId="WW8Num6z6">
    <w:name w:val="WW8Num6z6"/>
    <w:rsid w:val="008B0C26"/>
  </w:style>
  <w:style w:type="character" w:customStyle="1" w:styleId="WW8Num6z7">
    <w:name w:val="WW8Num6z7"/>
    <w:rsid w:val="008B0C26"/>
  </w:style>
  <w:style w:type="character" w:customStyle="1" w:styleId="WW8Num6z8">
    <w:name w:val="WW8Num6z8"/>
    <w:rsid w:val="008B0C26"/>
  </w:style>
  <w:style w:type="character" w:customStyle="1" w:styleId="WW8Num7z0">
    <w:name w:val="WW8Num7z0"/>
    <w:rsid w:val="008B0C26"/>
    <w:rPr>
      <w:rFonts w:ascii="Times New Roman" w:eastAsia="Times New Roman" w:hAnsi="Times New Roman" w:cs="Times New Roman"/>
      <w:b/>
      <w:color w:val="auto"/>
      <w:lang w:eastAsia="tr-TR"/>
    </w:rPr>
  </w:style>
  <w:style w:type="character" w:customStyle="1" w:styleId="WW8Num7z1">
    <w:name w:val="WW8Num7z1"/>
    <w:rsid w:val="008B0C26"/>
  </w:style>
  <w:style w:type="character" w:customStyle="1" w:styleId="WW8Num7z2">
    <w:name w:val="WW8Num7z2"/>
    <w:rsid w:val="008B0C26"/>
  </w:style>
  <w:style w:type="character" w:customStyle="1" w:styleId="WW8Num7z3">
    <w:name w:val="WW8Num7z3"/>
    <w:rsid w:val="008B0C26"/>
  </w:style>
  <w:style w:type="character" w:customStyle="1" w:styleId="WW8Num7z4">
    <w:name w:val="WW8Num7z4"/>
    <w:rsid w:val="008B0C26"/>
  </w:style>
  <w:style w:type="character" w:customStyle="1" w:styleId="WW8Num7z5">
    <w:name w:val="WW8Num7z5"/>
    <w:rsid w:val="008B0C26"/>
  </w:style>
  <w:style w:type="character" w:customStyle="1" w:styleId="WW8Num7z6">
    <w:name w:val="WW8Num7z6"/>
    <w:rsid w:val="008B0C26"/>
  </w:style>
  <w:style w:type="character" w:customStyle="1" w:styleId="WW8Num7z7">
    <w:name w:val="WW8Num7z7"/>
    <w:rsid w:val="008B0C26"/>
  </w:style>
  <w:style w:type="character" w:customStyle="1" w:styleId="WW8Num7z8">
    <w:name w:val="WW8Num7z8"/>
    <w:rsid w:val="008B0C26"/>
  </w:style>
  <w:style w:type="character" w:customStyle="1" w:styleId="WW8Num8z0">
    <w:name w:val="WW8Num8z0"/>
    <w:rsid w:val="008B0C26"/>
    <w:rPr>
      <w:b/>
      <w:color w:val="000000"/>
    </w:rPr>
  </w:style>
  <w:style w:type="character" w:customStyle="1" w:styleId="WW8Num8z1">
    <w:name w:val="WW8Num8z1"/>
    <w:rsid w:val="008B0C26"/>
  </w:style>
  <w:style w:type="character" w:customStyle="1" w:styleId="WW8Num8z2">
    <w:name w:val="WW8Num8z2"/>
    <w:rsid w:val="008B0C26"/>
  </w:style>
  <w:style w:type="character" w:customStyle="1" w:styleId="WW8Num8z3">
    <w:name w:val="WW8Num8z3"/>
    <w:rsid w:val="008B0C26"/>
  </w:style>
  <w:style w:type="character" w:customStyle="1" w:styleId="WW8Num8z4">
    <w:name w:val="WW8Num8z4"/>
    <w:rsid w:val="008B0C26"/>
  </w:style>
  <w:style w:type="character" w:customStyle="1" w:styleId="WW8Num8z5">
    <w:name w:val="WW8Num8z5"/>
    <w:rsid w:val="008B0C26"/>
  </w:style>
  <w:style w:type="character" w:customStyle="1" w:styleId="WW8Num8z6">
    <w:name w:val="WW8Num8z6"/>
    <w:rsid w:val="008B0C26"/>
  </w:style>
  <w:style w:type="character" w:customStyle="1" w:styleId="WW8Num8z7">
    <w:name w:val="WW8Num8z7"/>
    <w:rsid w:val="008B0C26"/>
  </w:style>
  <w:style w:type="character" w:customStyle="1" w:styleId="WW8Num8z8">
    <w:name w:val="WW8Num8z8"/>
    <w:rsid w:val="008B0C26"/>
  </w:style>
  <w:style w:type="character" w:customStyle="1" w:styleId="WW8Num9z0">
    <w:name w:val="WW8Num9z0"/>
    <w:rsid w:val="008B0C26"/>
  </w:style>
  <w:style w:type="character" w:customStyle="1" w:styleId="WW8Num9z1">
    <w:name w:val="WW8Num9z1"/>
    <w:rsid w:val="008B0C26"/>
  </w:style>
  <w:style w:type="character" w:customStyle="1" w:styleId="WW8Num9z2">
    <w:name w:val="WW8Num9z2"/>
    <w:rsid w:val="008B0C26"/>
  </w:style>
  <w:style w:type="character" w:customStyle="1" w:styleId="WW8Num9z3">
    <w:name w:val="WW8Num9z3"/>
    <w:rsid w:val="008B0C26"/>
  </w:style>
  <w:style w:type="character" w:customStyle="1" w:styleId="WW8Num9z4">
    <w:name w:val="WW8Num9z4"/>
    <w:rsid w:val="008B0C26"/>
  </w:style>
  <w:style w:type="character" w:customStyle="1" w:styleId="WW8Num9z5">
    <w:name w:val="WW8Num9z5"/>
    <w:rsid w:val="008B0C26"/>
  </w:style>
  <w:style w:type="character" w:customStyle="1" w:styleId="WW8Num9z6">
    <w:name w:val="WW8Num9z6"/>
    <w:rsid w:val="008B0C26"/>
  </w:style>
  <w:style w:type="character" w:customStyle="1" w:styleId="WW8Num9z7">
    <w:name w:val="WW8Num9z7"/>
    <w:rsid w:val="008B0C26"/>
  </w:style>
  <w:style w:type="character" w:customStyle="1" w:styleId="WW8Num9z8">
    <w:name w:val="WW8Num9z8"/>
    <w:rsid w:val="008B0C26"/>
  </w:style>
  <w:style w:type="character" w:customStyle="1" w:styleId="WW8Num10z0">
    <w:name w:val="WW8Num10z0"/>
    <w:rsid w:val="008B0C26"/>
  </w:style>
  <w:style w:type="character" w:customStyle="1" w:styleId="WW8Num10z1">
    <w:name w:val="WW8Num10z1"/>
    <w:rsid w:val="008B0C26"/>
  </w:style>
  <w:style w:type="character" w:customStyle="1" w:styleId="WW8Num10z2">
    <w:name w:val="WW8Num10z2"/>
    <w:rsid w:val="008B0C26"/>
  </w:style>
  <w:style w:type="character" w:customStyle="1" w:styleId="WW8Num10z3">
    <w:name w:val="WW8Num10z3"/>
    <w:rsid w:val="008B0C26"/>
  </w:style>
  <w:style w:type="character" w:customStyle="1" w:styleId="WW8Num10z4">
    <w:name w:val="WW8Num10z4"/>
    <w:rsid w:val="008B0C26"/>
  </w:style>
  <w:style w:type="character" w:customStyle="1" w:styleId="WW8Num10z5">
    <w:name w:val="WW8Num10z5"/>
    <w:rsid w:val="008B0C26"/>
  </w:style>
  <w:style w:type="character" w:customStyle="1" w:styleId="WW8Num10z6">
    <w:name w:val="WW8Num10z6"/>
    <w:rsid w:val="008B0C26"/>
  </w:style>
  <w:style w:type="character" w:customStyle="1" w:styleId="WW8Num10z7">
    <w:name w:val="WW8Num10z7"/>
    <w:rsid w:val="008B0C26"/>
  </w:style>
  <w:style w:type="character" w:customStyle="1" w:styleId="WW8Num10z8">
    <w:name w:val="WW8Num10z8"/>
    <w:rsid w:val="008B0C26"/>
  </w:style>
  <w:style w:type="character" w:customStyle="1" w:styleId="WW8Num11z0">
    <w:name w:val="WW8Num11z0"/>
    <w:rsid w:val="008B0C26"/>
    <w:rPr>
      <w:b/>
      <w:color w:val="000000"/>
    </w:rPr>
  </w:style>
  <w:style w:type="character" w:customStyle="1" w:styleId="WW8Num11z1">
    <w:name w:val="WW8Num11z1"/>
    <w:rsid w:val="008B0C26"/>
  </w:style>
  <w:style w:type="character" w:customStyle="1" w:styleId="WW8Num11z2">
    <w:name w:val="WW8Num11z2"/>
    <w:rsid w:val="008B0C26"/>
  </w:style>
  <w:style w:type="character" w:customStyle="1" w:styleId="WW8Num11z3">
    <w:name w:val="WW8Num11z3"/>
    <w:rsid w:val="008B0C26"/>
  </w:style>
  <w:style w:type="character" w:customStyle="1" w:styleId="WW8Num11z4">
    <w:name w:val="WW8Num11z4"/>
    <w:rsid w:val="008B0C26"/>
  </w:style>
  <w:style w:type="character" w:customStyle="1" w:styleId="WW8Num11z5">
    <w:name w:val="WW8Num11z5"/>
    <w:rsid w:val="008B0C26"/>
  </w:style>
  <w:style w:type="character" w:customStyle="1" w:styleId="WW8Num11z6">
    <w:name w:val="WW8Num11z6"/>
    <w:rsid w:val="008B0C26"/>
  </w:style>
  <w:style w:type="character" w:customStyle="1" w:styleId="WW8Num11z7">
    <w:name w:val="WW8Num11z7"/>
    <w:rsid w:val="008B0C26"/>
  </w:style>
  <w:style w:type="character" w:customStyle="1" w:styleId="WW8Num11z8">
    <w:name w:val="WW8Num11z8"/>
    <w:rsid w:val="008B0C26"/>
  </w:style>
  <w:style w:type="character" w:customStyle="1" w:styleId="WW8Num12z0">
    <w:name w:val="WW8Num12z0"/>
    <w:rsid w:val="008B0C26"/>
  </w:style>
  <w:style w:type="character" w:customStyle="1" w:styleId="WW8Num12z1">
    <w:name w:val="WW8Num12z1"/>
    <w:rsid w:val="008B0C26"/>
  </w:style>
  <w:style w:type="character" w:customStyle="1" w:styleId="WW8Num12z2">
    <w:name w:val="WW8Num12z2"/>
    <w:rsid w:val="008B0C26"/>
  </w:style>
  <w:style w:type="character" w:customStyle="1" w:styleId="WW8Num12z3">
    <w:name w:val="WW8Num12z3"/>
    <w:rsid w:val="008B0C26"/>
  </w:style>
  <w:style w:type="character" w:customStyle="1" w:styleId="WW8Num12z4">
    <w:name w:val="WW8Num12z4"/>
    <w:rsid w:val="008B0C26"/>
  </w:style>
  <w:style w:type="character" w:customStyle="1" w:styleId="WW8Num12z5">
    <w:name w:val="WW8Num12z5"/>
    <w:rsid w:val="008B0C26"/>
  </w:style>
  <w:style w:type="character" w:customStyle="1" w:styleId="WW8Num12z6">
    <w:name w:val="WW8Num12z6"/>
    <w:rsid w:val="008B0C26"/>
  </w:style>
  <w:style w:type="character" w:customStyle="1" w:styleId="WW8Num12z7">
    <w:name w:val="WW8Num12z7"/>
    <w:rsid w:val="008B0C26"/>
  </w:style>
  <w:style w:type="character" w:customStyle="1" w:styleId="WW8Num12z8">
    <w:name w:val="WW8Num12z8"/>
    <w:rsid w:val="008B0C26"/>
  </w:style>
  <w:style w:type="character" w:customStyle="1" w:styleId="WW8Num13z0">
    <w:name w:val="WW8Num13z0"/>
    <w:rsid w:val="008B0C26"/>
    <w:rPr>
      <w:b/>
    </w:rPr>
  </w:style>
  <w:style w:type="character" w:customStyle="1" w:styleId="WW8Num13z1">
    <w:name w:val="WW8Num13z1"/>
    <w:rsid w:val="008B0C26"/>
  </w:style>
  <w:style w:type="character" w:customStyle="1" w:styleId="WW8Num13z2">
    <w:name w:val="WW8Num13z2"/>
    <w:rsid w:val="008B0C26"/>
  </w:style>
  <w:style w:type="character" w:customStyle="1" w:styleId="WW8Num13z3">
    <w:name w:val="WW8Num13z3"/>
    <w:rsid w:val="008B0C26"/>
  </w:style>
  <w:style w:type="character" w:customStyle="1" w:styleId="WW8Num13z4">
    <w:name w:val="WW8Num13z4"/>
    <w:rsid w:val="008B0C26"/>
  </w:style>
  <w:style w:type="character" w:customStyle="1" w:styleId="WW8Num13z5">
    <w:name w:val="WW8Num13z5"/>
    <w:rsid w:val="008B0C26"/>
  </w:style>
  <w:style w:type="character" w:customStyle="1" w:styleId="WW8Num13z6">
    <w:name w:val="WW8Num13z6"/>
    <w:rsid w:val="008B0C26"/>
  </w:style>
  <w:style w:type="character" w:customStyle="1" w:styleId="WW8Num13z7">
    <w:name w:val="WW8Num13z7"/>
    <w:rsid w:val="008B0C26"/>
  </w:style>
  <w:style w:type="character" w:customStyle="1" w:styleId="WW8Num13z8">
    <w:name w:val="WW8Num13z8"/>
    <w:rsid w:val="008B0C26"/>
  </w:style>
  <w:style w:type="character" w:customStyle="1" w:styleId="WW8Num14z0">
    <w:name w:val="WW8Num14z0"/>
    <w:rsid w:val="008B0C26"/>
  </w:style>
  <w:style w:type="character" w:customStyle="1" w:styleId="WW8Num14z1">
    <w:name w:val="WW8Num14z1"/>
    <w:rsid w:val="008B0C26"/>
  </w:style>
  <w:style w:type="character" w:customStyle="1" w:styleId="WW8Num14z2">
    <w:name w:val="WW8Num14z2"/>
    <w:rsid w:val="008B0C26"/>
  </w:style>
  <w:style w:type="character" w:customStyle="1" w:styleId="WW8Num14z3">
    <w:name w:val="WW8Num14z3"/>
    <w:rsid w:val="008B0C26"/>
  </w:style>
  <w:style w:type="character" w:customStyle="1" w:styleId="WW8Num14z4">
    <w:name w:val="WW8Num14z4"/>
    <w:rsid w:val="008B0C26"/>
  </w:style>
  <w:style w:type="character" w:customStyle="1" w:styleId="WW8Num14z5">
    <w:name w:val="WW8Num14z5"/>
    <w:rsid w:val="008B0C26"/>
  </w:style>
  <w:style w:type="character" w:customStyle="1" w:styleId="WW8Num14z6">
    <w:name w:val="WW8Num14z6"/>
    <w:rsid w:val="008B0C26"/>
  </w:style>
  <w:style w:type="character" w:customStyle="1" w:styleId="WW8Num14z7">
    <w:name w:val="WW8Num14z7"/>
    <w:rsid w:val="008B0C26"/>
  </w:style>
  <w:style w:type="character" w:customStyle="1" w:styleId="WW8Num14z8">
    <w:name w:val="WW8Num14z8"/>
    <w:rsid w:val="008B0C26"/>
  </w:style>
  <w:style w:type="character" w:customStyle="1" w:styleId="WW8Num15z0">
    <w:name w:val="WW8Num15z0"/>
    <w:rsid w:val="008B0C26"/>
    <w:rPr>
      <w:b/>
      <w:color w:val="auto"/>
    </w:rPr>
  </w:style>
  <w:style w:type="character" w:customStyle="1" w:styleId="WW8Num15z1">
    <w:name w:val="WW8Num15z1"/>
    <w:rsid w:val="008B0C26"/>
  </w:style>
  <w:style w:type="character" w:customStyle="1" w:styleId="WW8Num15z2">
    <w:name w:val="WW8Num15z2"/>
    <w:rsid w:val="008B0C26"/>
  </w:style>
  <w:style w:type="character" w:customStyle="1" w:styleId="WW8Num15z3">
    <w:name w:val="WW8Num15z3"/>
    <w:rsid w:val="008B0C26"/>
  </w:style>
  <w:style w:type="character" w:customStyle="1" w:styleId="WW8Num15z4">
    <w:name w:val="WW8Num15z4"/>
    <w:rsid w:val="008B0C26"/>
  </w:style>
  <w:style w:type="character" w:customStyle="1" w:styleId="WW8Num15z5">
    <w:name w:val="WW8Num15z5"/>
    <w:rsid w:val="008B0C26"/>
  </w:style>
  <w:style w:type="character" w:customStyle="1" w:styleId="WW8Num15z6">
    <w:name w:val="WW8Num15z6"/>
    <w:rsid w:val="008B0C26"/>
  </w:style>
  <w:style w:type="character" w:customStyle="1" w:styleId="WW8Num15z7">
    <w:name w:val="WW8Num15z7"/>
    <w:rsid w:val="008B0C26"/>
  </w:style>
  <w:style w:type="character" w:customStyle="1" w:styleId="WW8Num15z8">
    <w:name w:val="WW8Num15z8"/>
    <w:rsid w:val="008B0C26"/>
  </w:style>
  <w:style w:type="character" w:customStyle="1" w:styleId="WW8Num16z0">
    <w:name w:val="WW8Num16z0"/>
    <w:rsid w:val="008B0C26"/>
  </w:style>
  <w:style w:type="character" w:customStyle="1" w:styleId="WW8Num16z1">
    <w:name w:val="WW8Num16z1"/>
    <w:rsid w:val="008B0C26"/>
  </w:style>
  <w:style w:type="character" w:customStyle="1" w:styleId="WW8Num16z2">
    <w:name w:val="WW8Num16z2"/>
    <w:rsid w:val="008B0C26"/>
  </w:style>
  <w:style w:type="character" w:customStyle="1" w:styleId="WW8Num16z3">
    <w:name w:val="WW8Num16z3"/>
    <w:rsid w:val="008B0C26"/>
  </w:style>
  <w:style w:type="character" w:customStyle="1" w:styleId="WW8Num16z4">
    <w:name w:val="WW8Num16z4"/>
    <w:rsid w:val="008B0C26"/>
  </w:style>
  <w:style w:type="character" w:customStyle="1" w:styleId="WW8Num16z5">
    <w:name w:val="WW8Num16z5"/>
    <w:rsid w:val="008B0C26"/>
  </w:style>
  <w:style w:type="character" w:customStyle="1" w:styleId="WW8Num16z6">
    <w:name w:val="WW8Num16z6"/>
    <w:rsid w:val="008B0C26"/>
  </w:style>
  <w:style w:type="character" w:customStyle="1" w:styleId="WW8Num16z7">
    <w:name w:val="WW8Num16z7"/>
    <w:rsid w:val="008B0C26"/>
  </w:style>
  <w:style w:type="character" w:customStyle="1" w:styleId="WW8Num16z8">
    <w:name w:val="WW8Num16z8"/>
    <w:rsid w:val="008B0C26"/>
  </w:style>
  <w:style w:type="character" w:customStyle="1" w:styleId="WW8Num17z0">
    <w:name w:val="WW8Num17z0"/>
    <w:rsid w:val="008B0C26"/>
  </w:style>
  <w:style w:type="character" w:customStyle="1" w:styleId="WW8Num17z1">
    <w:name w:val="WW8Num17z1"/>
    <w:rsid w:val="008B0C26"/>
  </w:style>
  <w:style w:type="character" w:customStyle="1" w:styleId="WW8Num17z2">
    <w:name w:val="WW8Num17z2"/>
    <w:rsid w:val="008B0C26"/>
  </w:style>
  <w:style w:type="character" w:customStyle="1" w:styleId="WW8Num17z3">
    <w:name w:val="WW8Num17z3"/>
    <w:rsid w:val="008B0C26"/>
  </w:style>
  <w:style w:type="character" w:customStyle="1" w:styleId="WW8Num17z4">
    <w:name w:val="WW8Num17z4"/>
    <w:rsid w:val="008B0C26"/>
  </w:style>
  <w:style w:type="character" w:customStyle="1" w:styleId="WW8Num17z5">
    <w:name w:val="WW8Num17z5"/>
    <w:rsid w:val="008B0C26"/>
  </w:style>
  <w:style w:type="character" w:customStyle="1" w:styleId="WW8Num17z6">
    <w:name w:val="WW8Num17z6"/>
    <w:rsid w:val="008B0C26"/>
  </w:style>
  <w:style w:type="character" w:customStyle="1" w:styleId="WW8Num17z7">
    <w:name w:val="WW8Num17z7"/>
    <w:rsid w:val="008B0C26"/>
  </w:style>
  <w:style w:type="character" w:customStyle="1" w:styleId="WW8Num17z8">
    <w:name w:val="WW8Num17z8"/>
    <w:rsid w:val="008B0C26"/>
  </w:style>
  <w:style w:type="character" w:customStyle="1" w:styleId="WW8Num18z0">
    <w:name w:val="WW8Num18z0"/>
    <w:rsid w:val="008B0C26"/>
    <w:rPr>
      <w:b/>
    </w:rPr>
  </w:style>
  <w:style w:type="character" w:customStyle="1" w:styleId="WW8Num18z1">
    <w:name w:val="WW8Num18z1"/>
    <w:rsid w:val="008B0C26"/>
  </w:style>
  <w:style w:type="character" w:customStyle="1" w:styleId="WW8Num18z2">
    <w:name w:val="WW8Num18z2"/>
    <w:rsid w:val="008B0C26"/>
  </w:style>
  <w:style w:type="character" w:customStyle="1" w:styleId="WW8Num18z3">
    <w:name w:val="WW8Num18z3"/>
    <w:rsid w:val="008B0C26"/>
  </w:style>
  <w:style w:type="character" w:customStyle="1" w:styleId="WW8Num18z4">
    <w:name w:val="WW8Num18z4"/>
    <w:rsid w:val="008B0C26"/>
  </w:style>
  <w:style w:type="character" w:customStyle="1" w:styleId="WW8Num18z5">
    <w:name w:val="WW8Num18z5"/>
    <w:rsid w:val="008B0C26"/>
  </w:style>
  <w:style w:type="character" w:customStyle="1" w:styleId="WW8Num18z6">
    <w:name w:val="WW8Num18z6"/>
    <w:rsid w:val="008B0C26"/>
  </w:style>
  <w:style w:type="character" w:customStyle="1" w:styleId="WW8Num18z7">
    <w:name w:val="WW8Num18z7"/>
    <w:rsid w:val="008B0C26"/>
  </w:style>
  <w:style w:type="character" w:customStyle="1" w:styleId="WW8Num18z8">
    <w:name w:val="WW8Num18z8"/>
    <w:rsid w:val="008B0C26"/>
  </w:style>
  <w:style w:type="character" w:customStyle="1" w:styleId="WW8Num19z0">
    <w:name w:val="WW8Num19z0"/>
    <w:rsid w:val="008B0C26"/>
    <w:rPr>
      <w:rFonts w:ascii="Times New Roman" w:eastAsia="Times New Roman" w:hAnsi="Times New Roman" w:cs="Times New Roman"/>
      <w:b/>
      <w:color w:val="auto"/>
    </w:rPr>
  </w:style>
  <w:style w:type="character" w:customStyle="1" w:styleId="WW8Num19z1">
    <w:name w:val="WW8Num19z1"/>
    <w:rsid w:val="008B0C26"/>
  </w:style>
  <w:style w:type="character" w:customStyle="1" w:styleId="WW8Num19z2">
    <w:name w:val="WW8Num19z2"/>
    <w:rsid w:val="008B0C26"/>
  </w:style>
  <w:style w:type="character" w:customStyle="1" w:styleId="WW8Num19z3">
    <w:name w:val="WW8Num19z3"/>
    <w:rsid w:val="008B0C26"/>
  </w:style>
  <w:style w:type="character" w:customStyle="1" w:styleId="WW8Num19z4">
    <w:name w:val="WW8Num19z4"/>
    <w:rsid w:val="008B0C26"/>
  </w:style>
  <w:style w:type="character" w:customStyle="1" w:styleId="WW8Num19z5">
    <w:name w:val="WW8Num19z5"/>
    <w:rsid w:val="008B0C26"/>
  </w:style>
  <w:style w:type="character" w:customStyle="1" w:styleId="WW8Num19z6">
    <w:name w:val="WW8Num19z6"/>
    <w:rsid w:val="008B0C26"/>
  </w:style>
  <w:style w:type="character" w:customStyle="1" w:styleId="WW8Num19z7">
    <w:name w:val="WW8Num19z7"/>
    <w:rsid w:val="008B0C26"/>
  </w:style>
  <w:style w:type="character" w:customStyle="1" w:styleId="WW8Num19z8">
    <w:name w:val="WW8Num19z8"/>
    <w:rsid w:val="008B0C26"/>
  </w:style>
  <w:style w:type="character" w:customStyle="1" w:styleId="WW8Num20z0">
    <w:name w:val="WW8Num20z0"/>
    <w:rsid w:val="008B0C26"/>
    <w:rPr>
      <w:rFonts w:ascii="Times New Roman" w:eastAsia="Times New Roman" w:hAnsi="Times New Roman" w:cs="Times New Roman"/>
      <w:b/>
      <w:color w:val="auto"/>
    </w:rPr>
  </w:style>
  <w:style w:type="character" w:customStyle="1" w:styleId="WW8Num20z1">
    <w:name w:val="WW8Num20z1"/>
    <w:rsid w:val="008B0C26"/>
  </w:style>
  <w:style w:type="character" w:customStyle="1" w:styleId="WW8Num20z2">
    <w:name w:val="WW8Num20z2"/>
    <w:rsid w:val="008B0C26"/>
  </w:style>
  <w:style w:type="character" w:customStyle="1" w:styleId="WW8Num20z3">
    <w:name w:val="WW8Num20z3"/>
    <w:rsid w:val="008B0C26"/>
  </w:style>
  <w:style w:type="character" w:customStyle="1" w:styleId="WW8Num20z4">
    <w:name w:val="WW8Num20z4"/>
    <w:rsid w:val="008B0C26"/>
  </w:style>
  <w:style w:type="character" w:customStyle="1" w:styleId="WW8Num20z5">
    <w:name w:val="WW8Num20z5"/>
    <w:rsid w:val="008B0C26"/>
  </w:style>
  <w:style w:type="character" w:customStyle="1" w:styleId="WW8Num20z6">
    <w:name w:val="WW8Num20z6"/>
    <w:rsid w:val="008B0C26"/>
  </w:style>
  <w:style w:type="character" w:customStyle="1" w:styleId="WW8Num20z7">
    <w:name w:val="WW8Num20z7"/>
    <w:rsid w:val="008B0C26"/>
  </w:style>
  <w:style w:type="character" w:customStyle="1" w:styleId="WW8Num20z8">
    <w:name w:val="WW8Num20z8"/>
    <w:rsid w:val="008B0C26"/>
  </w:style>
  <w:style w:type="character" w:customStyle="1" w:styleId="WW8Num21z0">
    <w:name w:val="WW8Num21z0"/>
    <w:rsid w:val="008B0C26"/>
    <w:rPr>
      <w:b/>
    </w:rPr>
  </w:style>
  <w:style w:type="character" w:customStyle="1" w:styleId="WW8Num21z1">
    <w:name w:val="WW8Num21z1"/>
    <w:rsid w:val="008B0C26"/>
  </w:style>
  <w:style w:type="character" w:customStyle="1" w:styleId="WW8Num21z2">
    <w:name w:val="WW8Num21z2"/>
    <w:rsid w:val="008B0C26"/>
  </w:style>
  <w:style w:type="character" w:customStyle="1" w:styleId="WW8Num21z3">
    <w:name w:val="WW8Num21z3"/>
    <w:rsid w:val="008B0C26"/>
  </w:style>
  <w:style w:type="character" w:customStyle="1" w:styleId="WW8Num21z4">
    <w:name w:val="WW8Num21z4"/>
    <w:rsid w:val="008B0C26"/>
  </w:style>
  <w:style w:type="character" w:customStyle="1" w:styleId="WW8Num21z5">
    <w:name w:val="WW8Num21z5"/>
    <w:rsid w:val="008B0C26"/>
  </w:style>
  <w:style w:type="character" w:customStyle="1" w:styleId="WW8Num21z6">
    <w:name w:val="WW8Num21z6"/>
    <w:rsid w:val="008B0C26"/>
  </w:style>
  <w:style w:type="character" w:customStyle="1" w:styleId="WW8Num21z7">
    <w:name w:val="WW8Num21z7"/>
    <w:rsid w:val="008B0C26"/>
  </w:style>
  <w:style w:type="character" w:customStyle="1" w:styleId="WW8Num21z8">
    <w:name w:val="WW8Num21z8"/>
    <w:rsid w:val="008B0C26"/>
  </w:style>
  <w:style w:type="character" w:customStyle="1" w:styleId="WW8Num22z0">
    <w:name w:val="WW8Num22z0"/>
    <w:rsid w:val="008B0C26"/>
    <w:rPr>
      <w:b/>
    </w:rPr>
  </w:style>
  <w:style w:type="character" w:customStyle="1" w:styleId="WW8Num22z1">
    <w:name w:val="WW8Num22z1"/>
    <w:rsid w:val="008B0C26"/>
  </w:style>
  <w:style w:type="character" w:customStyle="1" w:styleId="WW8Num22z2">
    <w:name w:val="WW8Num22z2"/>
    <w:rsid w:val="008B0C26"/>
  </w:style>
  <w:style w:type="character" w:customStyle="1" w:styleId="WW8Num22z3">
    <w:name w:val="WW8Num22z3"/>
    <w:rsid w:val="008B0C26"/>
  </w:style>
  <w:style w:type="character" w:customStyle="1" w:styleId="WW8Num22z4">
    <w:name w:val="WW8Num22z4"/>
    <w:rsid w:val="008B0C26"/>
  </w:style>
  <w:style w:type="character" w:customStyle="1" w:styleId="WW8Num22z5">
    <w:name w:val="WW8Num22z5"/>
    <w:rsid w:val="008B0C26"/>
  </w:style>
  <w:style w:type="character" w:customStyle="1" w:styleId="WW8Num22z6">
    <w:name w:val="WW8Num22z6"/>
    <w:rsid w:val="008B0C26"/>
  </w:style>
  <w:style w:type="character" w:customStyle="1" w:styleId="WW8Num22z7">
    <w:name w:val="WW8Num22z7"/>
    <w:rsid w:val="008B0C26"/>
  </w:style>
  <w:style w:type="character" w:customStyle="1" w:styleId="WW8Num22z8">
    <w:name w:val="WW8Num22z8"/>
    <w:rsid w:val="008B0C26"/>
  </w:style>
  <w:style w:type="character" w:customStyle="1" w:styleId="WW8Num23z0">
    <w:name w:val="WW8Num23z0"/>
    <w:rsid w:val="008B0C26"/>
  </w:style>
  <w:style w:type="character" w:customStyle="1" w:styleId="WW8Num23z1">
    <w:name w:val="WW8Num23z1"/>
    <w:rsid w:val="008B0C26"/>
  </w:style>
  <w:style w:type="character" w:customStyle="1" w:styleId="WW8Num23z2">
    <w:name w:val="WW8Num23z2"/>
    <w:rsid w:val="008B0C26"/>
  </w:style>
  <w:style w:type="character" w:customStyle="1" w:styleId="WW8Num23z3">
    <w:name w:val="WW8Num23z3"/>
    <w:rsid w:val="008B0C26"/>
  </w:style>
  <w:style w:type="character" w:customStyle="1" w:styleId="WW8Num23z4">
    <w:name w:val="WW8Num23z4"/>
    <w:rsid w:val="008B0C26"/>
  </w:style>
  <w:style w:type="character" w:customStyle="1" w:styleId="WW8Num23z5">
    <w:name w:val="WW8Num23z5"/>
    <w:rsid w:val="008B0C26"/>
  </w:style>
  <w:style w:type="character" w:customStyle="1" w:styleId="WW8Num23z6">
    <w:name w:val="WW8Num23z6"/>
    <w:rsid w:val="008B0C26"/>
  </w:style>
  <w:style w:type="character" w:customStyle="1" w:styleId="WW8Num23z7">
    <w:name w:val="WW8Num23z7"/>
    <w:rsid w:val="008B0C26"/>
  </w:style>
  <w:style w:type="character" w:customStyle="1" w:styleId="WW8Num23z8">
    <w:name w:val="WW8Num23z8"/>
    <w:rsid w:val="008B0C26"/>
  </w:style>
  <w:style w:type="character" w:customStyle="1" w:styleId="WW8Num24z0">
    <w:name w:val="WW8Num24z0"/>
    <w:rsid w:val="008B0C26"/>
    <w:rPr>
      <w:b/>
      <w:color w:val="auto"/>
    </w:rPr>
  </w:style>
  <w:style w:type="character" w:customStyle="1" w:styleId="WW8Num24z1">
    <w:name w:val="WW8Num24z1"/>
    <w:rsid w:val="008B0C26"/>
  </w:style>
  <w:style w:type="character" w:customStyle="1" w:styleId="WW8Num24z2">
    <w:name w:val="WW8Num24z2"/>
    <w:rsid w:val="008B0C26"/>
  </w:style>
  <w:style w:type="character" w:customStyle="1" w:styleId="WW8Num24z3">
    <w:name w:val="WW8Num24z3"/>
    <w:rsid w:val="008B0C26"/>
  </w:style>
  <w:style w:type="character" w:customStyle="1" w:styleId="WW8Num24z4">
    <w:name w:val="WW8Num24z4"/>
    <w:rsid w:val="008B0C26"/>
  </w:style>
  <w:style w:type="character" w:customStyle="1" w:styleId="WW8Num24z5">
    <w:name w:val="WW8Num24z5"/>
    <w:rsid w:val="008B0C26"/>
  </w:style>
  <w:style w:type="character" w:customStyle="1" w:styleId="WW8Num24z6">
    <w:name w:val="WW8Num24z6"/>
    <w:rsid w:val="008B0C26"/>
  </w:style>
  <w:style w:type="character" w:customStyle="1" w:styleId="WW8Num24z7">
    <w:name w:val="WW8Num24z7"/>
    <w:rsid w:val="008B0C26"/>
  </w:style>
  <w:style w:type="character" w:customStyle="1" w:styleId="WW8Num24z8">
    <w:name w:val="WW8Num24z8"/>
    <w:rsid w:val="008B0C26"/>
  </w:style>
  <w:style w:type="character" w:customStyle="1" w:styleId="WW8Num25z0">
    <w:name w:val="WW8Num25z0"/>
    <w:rsid w:val="008B0C26"/>
  </w:style>
  <w:style w:type="character" w:customStyle="1" w:styleId="WW8Num25z1">
    <w:name w:val="WW8Num25z1"/>
    <w:rsid w:val="008B0C26"/>
  </w:style>
  <w:style w:type="character" w:customStyle="1" w:styleId="WW8Num25z2">
    <w:name w:val="WW8Num25z2"/>
    <w:rsid w:val="008B0C26"/>
  </w:style>
  <w:style w:type="character" w:customStyle="1" w:styleId="WW8Num25z3">
    <w:name w:val="WW8Num25z3"/>
    <w:rsid w:val="008B0C26"/>
  </w:style>
  <w:style w:type="character" w:customStyle="1" w:styleId="WW8Num25z4">
    <w:name w:val="WW8Num25z4"/>
    <w:rsid w:val="008B0C26"/>
  </w:style>
  <w:style w:type="character" w:customStyle="1" w:styleId="WW8Num25z5">
    <w:name w:val="WW8Num25z5"/>
    <w:rsid w:val="008B0C26"/>
  </w:style>
  <w:style w:type="character" w:customStyle="1" w:styleId="WW8Num25z6">
    <w:name w:val="WW8Num25z6"/>
    <w:rsid w:val="008B0C26"/>
  </w:style>
  <w:style w:type="character" w:customStyle="1" w:styleId="WW8Num25z7">
    <w:name w:val="WW8Num25z7"/>
    <w:rsid w:val="008B0C26"/>
  </w:style>
  <w:style w:type="character" w:customStyle="1" w:styleId="WW8Num25z8">
    <w:name w:val="WW8Num25z8"/>
    <w:rsid w:val="008B0C26"/>
  </w:style>
  <w:style w:type="character" w:customStyle="1" w:styleId="WW8Num26z0">
    <w:name w:val="WW8Num26z0"/>
    <w:rsid w:val="008B0C26"/>
    <w:rPr>
      <w:b/>
    </w:rPr>
  </w:style>
  <w:style w:type="character" w:customStyle="1" w:styleId="WW8Num26z1">
    <w:name w:val="WW8Num26z1"/>
    <w:rsid w:val="008B0C26"/>
  </w:style>
  <w:style w:type="character" w:customStyle="1" w:styleId="WW8Num26z2">
    <w:name w:val="WW8Num26z2"/>
    <w:rsid w:val="008B0C26"/>
  </w:style>
  <w:style w:type="character" w:customStyle="1" w:styleId="WW8Num26z3">
    <w:name w:val="WW8Num26z3"/>
    <w:rsid w:val="008B0C26"/>
  </w:style>
  <w:style w:type="character" w:customStyle="1" w:styleId="WW8Num26z4">
    <w:name w:val="WW8Num26z4"/>
    <w:rsid w:val="008B0C26"/>
  </w:style>
  <w:style w:type="character" w:customStyle="1" w:styleId="WW8Num26z5">
    <w:name w:val="WW8Num26z5"/>
    <w:rsid w:val="008B0C26"/>
  </w:style>
  <w:style w:type="character" w:customStyle="1" w:styleId="WW8Num26z6">
    <w:name w:val="WW8Num26z6"/>
    <w:rsid w:val="008B0C26"/>
  </w:style>
  <w:style w:type="character" w:customStyle="1" w:styleId="WW8Num26z7">
    <w:name w:val="WW8Num26z7"/>
    <w:rsid w:val="008B0C26"/>
  </w:style>
  <w:style w:type="character" w:customStyle="1" w:styleId="WW8Num26z8">
    <w:name w:val="WW8Num26z8"/>
    <w:rsid w:val="008B0C26"/>
  </w:style>
  <w:style w:type="character" w:customStyle="1" w:styleId="WW8Num27z0">
    <w:name w:val="WW8Num27z0"/>
    <w:rsid w:val="008B0C26"/>
    <w:rPr>
      <w:rFonts w:ascii="Times New Roman" w:eastAsia="Times New Roman" w:hAnsi="Times New Roman" w:cs="Times New Roman"/>
      <w:b/>
      <w:color w:val="auto"/>
    </w:rPr>
  </w:style>
  <w:style w:type="character" w:customStyle="1" w:styleId="WW8Num27z1">
    <w:name w:val="WW8Num27z1"/>
    <w:rsid w:val="008B0C26"/>
  </w:style>
  <w:style w:type="character" w:customStyle="1" w:styleId="WW8Num27z2">
    <w:name w:val="WW8Num27z2"/>
    <w:rsid w:val="008B0C26"/>
  </w:style>
  <w:style w:type="character" w:customStyle="1" w:styleId="WW8Num27z3">
    <w:name w:val="WW8Num27z3"/>
    <w:rsid w:val="008B0C26"/>
  </w:style>
  <w:style w:type="character" w:customStyle="1" w:styleId="WW8Num27z4">
    <w:name w:val="WW8Num27z4"/>
    <w:rsid w:val="008B0C26"/>
  </w:style>
  <w:style w:type="character" w:customStyle="1" w:styleId="WW8Num27z5">
    <w:name w:val="WW8Num27z5"/>
    <w:rsid w:val="008B0C26"/>
  </w:style>
  <w:style w:type="character" w:customStyle="1" w:styleId="WW8Num27z6">
    <w:name w:val="WW8Num27z6"/>
    <w:rsid w:val="008B0C26"/>
  </w:style>
  <w:style w:type="character" w:customStyle="1" w:styleId="WW8Num27z7">
    <w:name w:val="WW8Num27z7"/>
    <w:rsid w:val="008B0C26"/>
  </w:style>
  <w:style w:type="character" w:customStyle="1" w:styleId="WW8Num27z8">
    <w:name w:val="WW8Num27z8"/>
    <w:rsid w:val="008B0C26"/>
  </w:style>
  <w:style w:type="character" w:customStyle="1" w:styleId="VarsaylanParagrafYazTipi2">
    <w:name w:val="Varsayılan Paragraf Yazı Tipi2"/>
    <w:rsid w:val="008B0C26"/>
  </w:style>
  <w:style w:type="character" w:customStyle="1" w:styleId="Absatz-Standardschriftart">
    <w:name w:val="Absatz-Standardschriftart"/>
    <w:rsid w:val="008B0C26"/>
  </w:style>
  <w:style w:type="character" w:customStyle="1" w:styleId="VarsaylanParagrafYazTipi1">
    <w:name w:val="Varsayılan Paragraf Yazı Tipi1"/>
    <w:rsid w:val="008B0C26"/>
  </w:style>
  <w:style w:type="character" w:styleId="SayfaNumaras">
    <w:name w:val="page number"/>
    <w:basedOn w:val="VarsaylanParagrafYazTipi1"/>
    <w:rsid w:val="008B0C26"/>
  </w:style>
  <w:style w:type="character" w:styleId="Gl">
    <w:name w:val="Strong"/>
    <w:basedOn w:val="VarsaylanParagrafYazTipi2"/>
    <w:qFormat/>
    <w:rsid w:val="003B729A"/>
    <w:rPr>
      <w:b/>
      <w:bCs/>
    </w:rPr>
  </w:style>
  <w:style w:type="character" w:customStyle="1" w:styleId="FontStyle17">
    <w:name w:val="Font Style17"/>
    <w:basedOn w:val="VarsaylanParagrafYazTipi2"/>
    <w:rsid w:val="008B0C26"/>
    <w:rPr>
      <w:rFonts w:ascii="Times New Roman" w:hAnsi="Times New Roman" w:cs="Times New Roman"/>
      <w:sz w:val="22"/>
      <w:szCs w:val="22"/>
    </w:rPr>
  </w:style>
  <w:style w:type="character" w:customStyle="1" w:styleId="AltyazChar">
    <w:name w:val="Altyazı Char"/>
    <w:basedOn w:val="VarsaylanParagrafYazTipi"/>
    <w:link w:val="Altyaz"/>
    <w:rsid w:val="0038428B"/>
    <w:rPr>
      <w:rFonts w:ascii="Cambria" w:eastAsia="Times New Roman" w:hAnsi="Cambria"/>
      <w:sz w:val="24"/>
      <w:szCs w:val="24"/>
      <w:lang w:eastAsia="zh-CN"/>
    </w:rPr>
  </w:style>
  <w:style w:type="character" w:customStyle="1" w:styleId="Balk1Char">
    <w:name w:val="Başlık 1 Char"/>
    <w:basedOn w:val="VarsaylanParagrafYazTipi"/>
    <w:link w:val="Balk1"/>
    <w:rsid w:val="0038428B"/>
    <w:rPr>
      <w:rFonts w:ascii="Cambria" w:eastAsia="Times New Roman" w:hAnsi="Cambria"/>
      <w:b/>
      <w:bCs/>
      <w:kern w:val="1"/>
      <w:sz w:val="32"/>
      <w:szCs w:val="32"/>
      <w:lang w:eastAsia="zh-CN"/>
    </w:rPr>
  </w:style>
  <w:style w:type="character" w:customStyle="1" w:styleId="AltbilgiChar">
    <w:name w:val="Altbilgi Char"/>
    <w:basedOn w:val="VarsaylanParagrafYazTipi2"/>
    <w:uiPriority w:val="99"/>
    <w:rsid w:val="008B0C26"/>
    <w:rPr>
      <w:sz w:val="24"/>
      <w:szCs w:val="24"/>
      <w:lang w:eastAsia="zh-CN"/>
    </w:rPr>
  </w:style>
  <w:style w:type="character" w:customStyle="1" w:styleId="wT17">
    <w:name w:val="wT17"/>
    <w:rsid w:val="008B0C26"/>
  </w:style>
  <w:style w:type="paragraph" w:customStyle="1" w:styleId="Balk">
    <w:name w:val="Başlık"/>
    <w:basedOn w:val="Normal"/>
    <w:next w:val="GvdeMetni"/>
    <w:rsid w:val="008B0C26"/>
    <w:pPr>
      <w:keepNext/>
      <w:spacing w:before="240" w:after="120"/>
    </w:pPr>
    <w:rPr>
      <w:rFonts w:ascii="Arial" w:eastAsia="Lucida Sans Unicode" w:hAnsi="Arial" w:cs="Mangal"/>
      <w:sz w:val="28"/>
      <w:szCs w:val="28"/>
    </w:rPr>
  </w:style>
  <w:style w:type="paragraph" w:styleId="GvdeMetni">
    <w:name w:val="Body Text"/>
    <w:basedOn w:val="Normal"/>
    <w:rsid w:val="008B0C26"/>
    <w:pPr>
      <w:spacing w:after="120"/>
    </w:pPr>
  </w:style>
  <w:style w:type="paragraph" w:styleId="Liste">
    <w:name w:val="List"/>
    <w:basedOn w:val="GvdeMetni"/>
    <w:rsid w:val="008B0C26"/>
    <w:rPr>
      <w:rFonts w:cs="Mangal"/>
    </w:rPr>
  </w:style>
  <w:style w:type="paragraph" w:styleId="ResimYazs">
    <w:name w:val="caption"/>
    <w:basedOn w:val="Normal"/>
    <w:qFormat/>
    <w:rsid w:val="003B729A"/>
    <w:pPr>
      <w:suppressLineNumbers/>
      <w:spacing w:before="120" w:after="120"/>
    </w:pPr>
    <w:rPr>
      <w:rFonts w:cs="Mangal"/>
      <w:i/>
      <w:iCs/>
    </w:rPr>
  </w:style>
  <w:style w:type="paragraph" w:customStyle="1" w:styleId="Dizin">
    <w:name w:val="Dizin"/>
    <w:basedOn w:val="Normal"/>
    <w:rsid w:val="008B0C26"/>
    <w:pPr>
      <w:suppressLineNumbers/>
    </w:pPr>
    <w:rPr>
      <w:rFonts w:cs="Mangal"/>
    </w:rPr>
  </w:style>
  <w:style w:type="paragraph" w:styleId="stbilgi">
    <w:name w:val="header"/>
    <w:basedOn w:val="Normal"/>
    <w:rsid w:val="008B0C26"/>
    <w:pPr>
      <w:tabs>
        <w:tab w:val="center" w:pos="4536"/>
        <w:tab w:val="right" w:pos="9072"/>
      </w:tabs>
    </w:pPr>
  </w:style>
  <w:style w:type="paragraph" w:styleId="Altbilgi">
    <w:name w:val="footer"/>
    <w:basedOn w:val="Normal"/>
    <w:uiPriority w:val="99"/>
    <w:rsid w:val="008B0C26"/>
    <w:pPr>
      <w:tabs>
        <w:tab w:val="center" w:pos="4536"/>
        <w:tab w:val="right" w:pos="9072"/>
      </w:tabs>
    </w:pPr>
  </w:style>
  <w:style w:type="paragraph" w:customStyle="1" w:styleId="western">
    <w:name w:val="western"/>
    <w:basedOn w:val="Normal"/>
    <w:rsid w:val="008B0C26"/>
    <w:pPr>
      <w:spacing w:before="280" w:after="119"/>
    </w:pPr>
    <w:rPr>
      <w:color w:val="000000"/>
    </w:rPr>
  </w:style>
  <w:style w:type="paragraph" w:styleId="BalonMetni">
    <w:name w:val="Balloon Text"/>
    <w:basedOn w:val="Normal"/>
    <w:rsid w:val="008B0C26"/>
    <w:rPr>
      <w:rFonts w:ascii="Tahoma" w:hAnsi="Tahoma" w:cs="Tahoma"/>
      <w:sz w:val="16"/>
      <w:szCs w:val="16"/>
    </w:rPr>
  </w:style>
  <w:style w:type="paragraph" w:customStyle="1" w:styleId="Tabloerii">
    <w:name w:val="Tablo İçeriği"/>
    <w:basedOn w:val="Normal"/>
    <w:rsid w:val="008B0C26"/>
    <w:pPr>
      <w:suppressLineNumbers/>
    </w:pPr>
  </w:style>
  <w:style w:type="paragraph" w:customStyle="1" w:styleId="TabloBal">
    <w:name w:val="Tablo Başlığı"/>
    <w:basedOn w:val="Tabloerii"/>
    <w:rsid w:val="008B0C26"/>
    <w:pPr>
      <w:jc w:val="center"/>
    </w:pPr>
    <w:rPr>
      <w:b/>
      <w:bCs/>
    </w:rPr>
  </w:style>
  <w:style w:type="paragraph" w:customStyle="1" w:styleId="ereveierii">
    <w:name w:val="Çerçeve içeriği"/>
    <w:basedOn w:val="GvdeMetni"/>
    <w:rsid w:val="008B0C26"/>
  </w:style>
  <w:style w:type="paragraph" w:customStyle="1" w:styleId="Varsay31lan">
    <w:name w:val="Varsayı31lan"/>
    <w:rsid w:val="008B0C26"/>
    <w:pPr>
      <w:widowControl w:val="0"/>
      <w:suppressAutoHyphens/>
      <w:autoSpaceDE w:val="0"/>
    </w:pPr>
    <w:rPr>
      <w:kern w:val="1"/>
      <w:sz w:val="24"/>
      <w:szCs w:val="24"/>
      <w:lang w:eastAsia="zh-CN" w:bidi="hi-IN"/>
    </w:rPr>
  </w:style>
  <w:style w:type="paragraph" w:styleId="NormalWeb">
    <w:name w:val="Normal (Web)"/>
    <w:basedOn w:val="Normal"/>
    <w:uiPriority w:val="99"/>
    <w:rsid w:val="008B0C26"/>
    <w:pPr>
      <w:suppressAutoHyphens w:val="0"/>
      <w:spacing w:before="280" w:after="119"/>
    </w:pPr>
  </w:style>
  <w:style w:type="paragraph" w:customStyle="1" w:styleId="Style3">
    <w:name w:val="Style3"/>
    <w:basedOn w:val="Normal"/>
    <w:rsid w:val="008B0C26"/>
    <w:pPr>
      <w:widowControl w:val="0"/>
      <w:suppressAutoHyphens w:val="0"/>
      <w:autoSpaceDE w:val="0"/>
      <w:spacing w:line="274" w:lineRule="exact"/>
      <w:jc w:val="both"/>
    </w:pPr>
  </w:style>
  <w:style w:type="paragraph" w:customStyle="1" w:styleId="Style8">
    <w:name w:val="Style8"/>
    <w:basedOn w:val="Normal"/>
    <w:rsid w:val="008B0C26"/>
    <w:pPr>
      <w:widowControl w:val="0"/>
      <w:suppressAutoHyphens w:val="0"/>
      <w:autoSpaceDE w:val="0"/>
      <w:spacing w:line="533" w:lineRule="exact"/>
      <w:ind w:firstLine="662"/>
    </w:pPr>
  </w:style>
  <w:style w:type="paragraph" w:styleId="Altyaz">
    <w:name w:val="Subtitle"/>
    <w:basedOn w:val="Normal"/>
    <w:next w:val="Normal"/>
    <w:link w:val="AltyazChar"/>
    <w:qFormat/>
    <w:rsid w:val="003B729A"/>
    <w:pPr>
      <w:spacing w:after="60"/>
      <w:jc w:val="center"/>
    </w:pPr>
    <w:rPr>
      <w:rFonts w:ascii="Cambria" w:hAnsi="Cambria"/>
    </w:rPr>
  </w:style>
  <w:style w:type="paragraph" w:styleId="ListeParagraf">
    <w:name w:val="List Paragraph"/>
    <w:basedOn w:val="Normal"/>
    <w:uiPriority w:val="34"/>
    <w:qFormat/>
    <w:rsid w:val="003B729A"/>
    <w:pPr>
      <w:ind w:left="708"/>
    </w:pPr>
  </w:style>
  <w:style w:type="character" w:customStyle="1" w:styleId="Balk2Char">
    <w:name w:val="Başlık 2 Char"/>
    <w:basedOn w:val="VarsaylanParagrafYazTipi"/>
    <w:link w:val="Balk2"/>
    <w:uiPriority w:val="9"/>
    <w:semiHidden/>
    <w:rsid w:val="0038428B"/>
    <w:rPr>
      <w:rFonts w:ascii="Cambria" w:eastAsia="Times New Roman" w:hAnsi="Cambria" w:cs="Times New Roman"/>
      <w:b/>
      <w:bCs/>
      <w:color w:val="4F81BD"/>
      <w:sz w:val="26"/>
      <w:szCs w:val="26"/>
      <w:lang w:eastAsia="zh-CN"/>
    </w:rPr>
  </w:style>
  <w:style w:type="character" w:customStyle="1" w:styleId="Balk3Char">
    <w:name w:val="Başlık 3 Char"/>
    <w:basedOn w:val="VarsaylanParagrafYazTipi"/>
    <w:link w:val="Balk3"/>
    <w:uiPriority w:val="9"/>
    <w:semiHidden/>
    <w:rsid w:val="0038428B"/>
    <w:rPr>
      <w:rFonts w:ascii="Cambria" w:eastAsia="Times New Roman" w:hAnsi="Cambria" w:cs="Times New Roman"/>
      <w:b/>
      <w:bCs/>
      <w:color w:val="4F81BD"/>
      <w:sz w:val="24"/>
      <w:szCs w:val="24"/>
      <w:lang w:eastAsia="zh-CN"/>
    </w:rPr>
  </w:style>
  <w:style w:type="character" w:customStyle="1" w:styleId="Balk4Char">
    <w:name w:val="Başlık 4 Char"/>
    <w:basedOn w:val="VarsaylanParagrafYazTipi"/>
    <w:link w:val="Balk4"/>
    <w:uiPriority w:val="9"/>
    <w:semiHidden/>
    <w:rsid w:val="0038428B"/>
    <w:rPr>
      <w:rFonts w:ascii="Cambria" w:eastAsia="Times New Roman" w:hAnsi="Cambria" w:cs="Times New Roman"/>
      <w:b/>
      <w:bCs/>
      <w:i/>
      <w:iCs/>
      <w:color w:val="4F81BD"/>
      <w:sz w:val="24"/>
      <w:szCs w:val="24"/>
      <w:lang w:eastAsia="zh-CN"/>
    </w:rPr>
  </w:style>
  <w:style w:type="character" w:customStyle="1" w:styleId="Balk5Char">
    <w:name w:val="Başlık 5 Char"/>
    <w:basedOn w:val="VarsaylanParagrafYazTipi"/>
    <w:link w:val="Balk5"/>
    <w:uiPriority w:val="9"/>
    <w:semiHidden/>
    <w:rsid w:val="0038428B"/>
    <w:rPr>
      <w:rFonts w:ascii="Cambria" w:eastAsia="Times New Roman" w:hAnsi="Cambria" w:cs="Times New Roman"/>
      <w:color w:val="243F60"/>
      <w:sz w:val="24"/>
      <w:szCs w:val="24"/>
      <w:lang w:eastAsia="zh-CN"/>
    </w:rPr>
  </w:style>
  <w:style w:type="character" w:customStyle="1" w:styleId="Balk6Char">
    <w:name w:val="Başlık 6 Char"/>
    <w:basedOn w:val="VarsaylanParagrafYazTipi"/>
    <w:link w:val="Balk6"/>
    <w:uiPriority w:val="9"/>
    <w:semiHidden/>
    <w:rsid w:val="0038428B"/>
    <w:rPr>
      <w:rFonts w:ascii="Cambria" w:eastAsia="Times New Roman" w:hAnsi="Cambria" w:cs="Times New Roman"/>
      <w:i/>
      <w:iCs/>
      <w:color w:val="243F60"/>
      <w:sz w:val="24"/>
      <w:szCs w:val="24"/>
      <w:lang w:eastAsia="zh-CN"/>
    </w:rPr>
  </w:style>
  <w:style w:type="character" w:customStyle="1" w:styleId="Balk7Char">
    <w:name w:val="Başlık 7 Char"/>
    <w:basedOn w:val="VarsaylanParagrafYazTipi"/>
    <w:link w:val="Balk7"/>
    <w:uiPriority w:val="9"/>
    <w:semiHidden/>
    <w:rsid w:val="0038428B"/>
    <w:rPr>
      <w:rFonts w:ascii="Cambria" w:eastAsia="Times New Roman" w:hAnsi="Cambria" w:cs="Times New Roman"/>
      <w:i/>
      <w:iCs/>
      <w:color w:val="404040"/>
      <w:sz w:val="24"/>
      <w:szCs w:val="24"/>
      <w:lang w:eastAsia="zh-CN"/>
    </w:rPr>
  </w:style>
  <w:style w:type="character" w:customStyle="1" w:styleId="Balk8Char">
    <w:name w:val="Başlık 8 Char"/>
    <w:basedOn w:val="VarsaylanParagrafYazTipi"/>
    <w:link w:val="Balk8"/>
    <w:uiPriority w:val="9"/>
    <w:semiHidden/>
    <w:rsid w:val="0038428B"/>
    <w:rPr>
      <w:rFonts w:ascii="Cambria" w:eastAsia="Times New Roman" w:hAnsi="Cambria" w:cs="Times New Roman"/>
      <w:color w:val="404040"/>
      <w:lang w:eastAsia="zh-CN"/>
    </w:rPr>
  </w:style>
  <w:style w:type="character" w:customStyle="1" w:styleId="Balk9Char">
    <w:name w:val="Başlık 9 Char"/>
    <w:basedOn w:val="VarsaylanParagrafYazTipi"/>
    <w:link w:val="Balk9"/>
    <w:uiPriority w:val="9"/>
    <w:semiHidden/>
    <w:rsid w:val="0038428B"/>
    <w:rPr>
      <w:rFonts w:ascii="Cambria" w:eastAsia="Times New Roman" w:hAnsi="Cambria" w:cs="Times New Roman"/>
      <w:i/>
      <w:iCs/>
      <w:color w:val="404040"/>
      <w:lang w:eastAsia="zh-CN"/>
    </w:rPr>
  </w:style>
  <w:style w:type="paragraph" w:styleId="KonuBal">
    <w:name w:val="Title"/>
    <w:basedOn w:val="Normal"/>
    <w:next w:val="Normal"/>
    <w:link w:val="KonuBalChar"/>
    <w:uiPriority w:val="10"/>
    <w:qFormat/>
    <w:rsid w:val="0038428B"/>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8428B"/>
    <w:rPr>
      <w:rFonts w:ascii="Cambria" w:eastAsia="Times New Roman" w:hAnsi="Cambria" w:cs="Times New Roman"/>
      <w:color w:val="17365D"/>
      <w:spacing w:val="5"/>
      <w:kern w:val="28"/>
      <w:sz w:val="52"/>
      <w:szCs w:val="52"/>
      <w:lang w:eastAsia="zh-CN"/>
    </w:rPr>
  </w:style>
  <w:style w:type="character" w:styleId="Vurgu">
    <w:name w:val="Emphasis"/>
    <w:basedOn w:val="VarsaylanParagrafYazTipi"/>
    <w:uiPriority w:val="20"/>
    <w:qFormat/>
    <w:rsid w:val="0038428B"/>
    <w:rPr>
      <w:i/>
      <w:iCs/>
    </w:rPr>
  </w:style>
  <w:style w:type="paragraph" w:styleId="AralkYok">
    <w:name w:val="No Spacing"/>
    <w:basedOn w:val="Normal"/>
    <w:uiPriority w:val="1"/>
    <w:qFormat/>
    <w:rsid w:val="0038428B"/>
  </w:style>
  <w:style w:type="paragraph" w:styleId="Alnt">
    <w:name w:val="Quote"/>
    <w:basedOn w:val="Normal"/>
    <w:next w:val="Normal"/>
    <w:link w:val="AlntChar"/>
    <w:uiPriority w:val="29"/>
    <w:qFormat/>
    <w:rsid w:val="0038428B"/>
    <w:rPr>
      <w:i/>
      <w:iCs/>
      <w:color w:val="000000"/>
    </w:rPr>
  </w:style>
  <w:style w:type="character" w:customStyle="1" w:styleId="AlntChar">
    <w:name w:val="Alıntı Char"/>
    <w:basedOn w:val="VarsaylanParagrafYazTipi"/>
    <w:link w:val="Alnt"/>
    <w:uiPriority w:val="29"/>
    <w:rsid w:val="0038428B"/>
    <w:rPr>
      <w:i/>
      <w:iCs/>
      <w:color w:val="000000"/>
      <w:sz w:val="24"/>
      <w:szCs w:val="24"/>
      <w:lang w:eastAsia="zh-CN"/>
    </w:rPr>
  </w:style>
  <w:style w:type="paragraph" w:styleId="GlAlnt">
    <w:name w:val="Intense Quote"/>
    <w:basedOn w:val="Normal"/>
    <w:next w:val="Normal"/>
    <w:link w:val="GlAlntChar"/>
    <w:uiPriority w:val="30"/>
    <w:qFormat/>
    <w:rsid w:val="0038428B"/>
    <w:pPr>
      <w:pBdr>
        <w:bottom w:val="single" w:sz="4" w:space="4" w:color="4F81BD"/>
      </w:pBdr>
      <w:spacing w:before="200" w:after="280"/>
      <w:ind w:left="936" w:right="936"/>
    </w:pPr>
    <w:rPr>
      <w:b/>
      <w:bCs/>
      <w:i/>
      <w:iCs/>
      <w:color w:val="4F81BD"/>
    </w:rPr>
  </w:style>
  <w:style w:type="character" w:customStyle="1" w:styleId="GlAlntChar">
    <w:name w:val="Güçlü Alıntı Char"/>
    <w:basedOn w:val="VarsaylanParagrafYazTipi"/>
    <w:link w:val="GlAlnt"/>
    <w:uiPriority w:val="30"/>
    <w:rsid w:val="0038428B"/>
    <w:rPr>
      <w:b/>
      <w:bCs/>
      <w:i/>
      <w:iCs/>
      <w:color w:val="4F81BD"/>
      <w:sz w:val="24"/>
      <w:szCs w:val="24"/>
      <w:lang w:eastAsia="zh-CN"/>
    </w:rPr>
  </w:style>
  <w:style w:type="character" w:styleId="HafifVurgulama">
    <w:name w:val="Subtle Emphasis"/>
    <w:uiPriority w:val="19"/>
    <w:qFormat/>
    <w:rsid w:val="0038428B"/>
    <w:rPr>
      <w:i/>
      <w:iCs/>
      <w:color w:val="808080"/>
    </w:rPr>
  </w:style>
  <w:style w:type="character" w:styleId="GlVurgulama">
    <w:name w:val="Intense Emphasis"/>
    <w:basedOn w:val="VarsaylanParagrafYazTipi"/>
    <w:uiPriority w:val="21"/>
    <w:qFormat/>
    <w:rsid w:val="0038428B"/>
    <w:rPr>
      <w:b/>
      <w:bCs/>
      <w:i/>
      <w:iCs/>
      <w:color w:val="4F81BD"/>
    </w:rPr>
  </w:style>
  <w:style w:type="character" w:styleId="HafifBavuru">
    <w:name w:val="Subtle Reference"/>
    <w:basedOn w:val="VarsaylanParagrafYazTipi"/>
    <w:uiPriority w:val="31"/>
    <w:qFormat/>
    <w:rsid w:val="0038428B"/>
    <w:rPr>
      <w:smallCaps/>
      <w:color w:val="C0504D"/>
      <w:u w:val="single"/>
    </w:rPr>
  </w:style>
  <w:style w:type="character" w:styleId="GlBavuru">
    <w:name w:val="Intense Reference"/>
    <w:basedOn w:val="VarsaylanParagrafYazTipi"/>
    <w:uiPriority w:val="32"/>
    <w:qFormat/>
    <w:rsid w:val="0038428B"/>
    <w:rPr>
      <w:b/>
      <w:bCs/>
      <w:smallCaps/>
      <w:color w:val="C0504D"/>
      <w:spacing w:val="5"/>
      <w:u w:val="single"/>
    </w:rPr>
  </w:style>
  <w:style w:type="character" w:styleId="KitapBal">
    <w:name w:val="Book Title"/>
    <w:basedOn w:val="VarsaylanParagrafYazTipi"/>
    <w:uiPriority w:val="33"/>
    <w:qFormat/>
    <w:rsid w:val="0038428B"/>
    <w:rPr>
      <w:b/>
      <w:bCs/>
      <w:smallCaps/>
      <w:spacing w:val="5"/>
    </w:rPr>
  </w:style>
  <w:style w:type="paragraph" w:styleId="TBal">
    <w:name w:val="TOC Heading"/>
    <w:basedOn w:val="Balk1"/>
    <w:next w:val="Normal"/>
    <w:uiPriority w:val="39"/>
    <w:semiHidden/>
    <w:unhideWhenUsed/>
    <w:qFormat/>
    <w:rsid w:val="0038428B"/>
    <w:pPr>
      <w:keepLines/>
      <w:spacing w:before="480" w:after="0"/>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019">
      <w:bodyDiv w:val="1"/>
      <w:marLeft w:val="0"/>
      <w:marRight w:val="0"/>
      <w:marTop w:val="0"/>
      <w:marBottom w:val="0"/>
      <w:divBdr>
        <w:top w:val="none" w:sz="0" w:space="0" w:color="auto"/>
        <w:left w:val="none" w:sz="0" w:space="0" w:color="auto"/>
        <w:bottom w:val="none" w:sz="0" w:space="0" w:color="auto"/>
        <w:right w:val="none" w:sz="0" w:space="0" w:color="auto"/>
      </w:divBdr>
    </w:div>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28918960">
      <w:bodyDiv w:val="1"/>
      <w:marLeft w:val="0"/>
      <w:marRight w:val="0"/>
      <w:marTop w:val="0"/>
      <w:marBottom w:val="0"/>
      <w:divBdr>
        <w:top w:val="none" w:sz="0" w:space="0" w:color="auto"/>
        <w:left w:val="none" w:sz="0" w:space="0" w:color="auto"/>
        <w:bottom w:val="none" w:sz="0" w:space="0" w:color="auto"/>
        <w:right w:val="none" w:sz="0" w:space="0" w:color="auto"/>
      </w:divBdr>
    </w:div>
    <w:div w:id="40329593">
      <w:bodyDiv w:val="1"/>
      <w:marLeft w:val="0"/>
      <w:marRight w:val="0"/>
      <w:marTop w:val="0"/>
      <w:marBottom w:val="0"/>
      <w:divBdr>
        <w:top w:val="none" w:sz="0" w:space="0" w:color="auto"/>
        <w:left w:val="none" w:sz="0" w:space="0" w:color="auto"/>
        <w:bottom w:val="none" w:sz="0" w:space="0" w:color="auto"/>
        <w:right w:val="none" w:sz="0" w:space="0" w:color="auto"/>
      </w:divBdr>
    </w:div>
    <w:div w:id="42368483">
      <w:bodyDiv w:val="1"/>
      <w:marLeft w:val="0"/>
      <w:marRight w:val="0"/>
      <w:marTop w:val="0"/>
      <w:marBottom w:val="0"/>
      <w:divBdr>
        <w:top w:val="none" w:sz="0" w:space="0" w:color="auto"/>
        <w:left w:val="none" w:sz="0" w:space="0" w:color="auto"/>
        <w:bottom w:val="none" w:sz="0" w:space="0" w:color="auto"/>
        <w:right w:val="none" w:sz="0" w:space="0" w:color="auto"/>
      </w:divBdr>
    </w:div>
    <w:div w:id="48847791">
      <w:bodyDiv w:val="1"/>
      <w:marLeft w:val="0"/>
      <w:marRight w:val="0"/>
      <w:marTop w:val="0"/>
      <w:marBottom w:val="0"/>
      <w:divBdr>
        <w:top w:val="none" w:sz="0" w:space="0" w:color="auto"/>
        <w:left w:val="none" w:sz="0" w:space="0" w:color="auto"/>
        <w:bottom w:val="none" w:sz="0" w:space="0" w:color="auto"/>
        <w:right w:val="none" w:sz="0" w:space="0" w:color="auto"/>
      </w:divBdr>
    </w:div>
    <w:div w:id="60718972">
      <w:bodyDiv w:val="1"/>
      <w:marLeft w:val="0"/>
      <w:marRight w:val="0"/>
      <w:marTop w:val="0"/>
      <w:marBottom w:val="0"/>
      <w:divBdr>
        <w:top w:val="none" w:sz="0" w:space="0" w:color="auto"/>
        <w:left w:val="none" w:sz="0" w:space="0" w:color="auto"/>
        <w:bottom w:val="none" w:sz="0" w:space="0" w:color="auto"/>
        <w:right w:val="none" w:sz="0" w:space="0" w:color="auto"/>
      </w:divBdr>
    </w:div>
    <w:div w:id="69275024">
      <w:bodyDiv w:val="1"/>
      <w:marLeft w:val="0"/>
      <w:marRight w:val="0"/>
      <w:marTop w:val="0"/>
      <w:marBottom w:val="0"/>
      <w:divBdr>
        <w:top w:val="none" w:sz="0" w:space="0" w:color="auto"/>
        <w:left w:val="none" w:sz="0" w:space="0" w:color="auto"/>
        <w:bottom w:val="none" w:sz="0" w:space="0" w:color="auto"/>
        <w:right w:val="none" w:sz="0" w:space="0" w:color="auto"/>
      </w:divBdr>
    </w:div>
    <w:div w:id="79563936">
      <w:bodyDiv w:val="1"/>
      <w:marLeft w:val="0"/>
      <w:marRight w:val="0"/>
      <w:marTop w:val="0"/>
      <w:marBottom w:val="0"/>
      <w:divBdr>
        <w:top w:val="none" w:sz="0" w:space="0" w:color="auto"/>
        <w:left w:val="none" w:sz="0" w:space="0" w:color="auto"/>
        <w:bottom w:val="none" w:sz="0" w:space="0" w:color="auto"/>
        <w:right w:val="none" w:sz="0" w:space="0" w:color="auto"/>
      </w:divBdr>
    </w:div>
    <w:div w:id="105076960">
      <w:bodyDiv w:val="1"/>
      <w:marLeft w:val="0"/>
      <w:marRight w:val="0"/>
      <w:marTop w:val="0"/>
      <w:marBottom w:val="0"/>
      <w:divBdr>
        <w:top w:val="none" w:sz="0" w:space="0" w:color="auto"/>
        <w:left w:val="none" w:sz="0" w:space="0" w:color="auto"/>
        <w:bottom w:val="none" w:sz="0" w:space="0" w:color="auto"/>
        <w:right w:val="none" w:sz="0" w:space="0" w:color="auto"/>
      </w:divBdr>
    </w:div>
    <w:div w:id="112749697">
      <w:bodyDiv w:val="1"/>
      <w:marLeft w:val="0"/>
      <w:marRight w:val="0"/>
      <w:marTop w:val="0"/>
      <w:marBottom w:val="0"/>
      <w:divBdr>
        <w:top w:val="none" w:sz="0" w:space="0" w:color="auto"/>
        <w:left w:val="none" w:sz="0" w:space="0" w:color="auto"/>
        <w:bottom w:val="none" w:sz="0" w:space="0" w:color="auto"/>
        <w:right w:val="none" w:sz="0" w:space="0" w:color="auto"/>
      </w:divBdr>
    </w:div>
    <w:div w:id="172260714">
      <w:bodyDiv w:val="1"/>
      <w:marLeft w:val="0"/>
      <w:marRight w:val="0"/>
      <w:marTop w:val="0"/>
      <w:marBottom w:val="0"/>
      <w:divBdr>
        <w:top w:val="none" w:sz="0" w:space="0" w:color="auto"/>
        <w:left w:val="none" w:sz="0" w:space="0" w:color="auto"/>
        <w:bottom w:val="none" w:sz="0" w:space="0" w:color="auto"/>
        <w:right w:val="none" w:sz="0" w:space="0" w:color="auto"/>
      </w:divBdr>
    </w:div>
    <w:div w:id="178737168">
      <w:bodyDiv w:val="1"/>
      <w:marLeft w:val="0"/>
      <w:marRight w:val="0"/>
      <w:marTop w:val="0"/>
      <w:marBottom w:val="0"/>
      <w:divBdr>
        <w:top w:val="none" w:sz="0" w:space="0" w:color="auto"/>
        <w:left w:val="none" w:sz="0" w:space="0" w:color="auto"/>
        <w:bottom w:val="none" w:sz="0" w:space="0" w:color="auto"/>
        <w:right w:val="none" w:sz="0" w:space="0" w:color="auto"/>
      </w:divBdr>
    </w:div>
    <w:div w:id="183129658">
      <w:bodyDiv w:val="1"/>
      <w:marLeft w:val="0"/>
      <w:marRight w:val="0"/>
      <w:marTop w:val="0"/>
      <w:marBottom w:val="0"/>
      <w:divBdr>
        <w:top w:val="none" w:sz="0" w:space="0" w:color="auto"/>
        <w:left w:val="none" w:sz="0" w:space="0" w:color="auto"/>
        <w:bottom w:val="none" w:sz="0" w:space="0" w:color="auto"/>
        <w:right w:val="none" w:sz="0" w:space="0" w:color="auto"/>
      </w:divBdr>
    </w:div>
    <w:div w:id="192160459">
      <w:bodyDiv w:val="1"/>
      <w:marLeft w:val="0"/>
      <w:marRight w:val="0"/>
      <w:marTop w:val="0"/>
      <w:marBottom w:val="0"/>
      <w:divBdr>
        <w:top w:val="none" w:sz="0" w:space="0" w:color="auto"/>
        <w:left w:val="none" w:sz="0" w:space="0" w:color="auto"/>
        <w:bottom w:val="none" w:sz="0" w:space="0" w:color="auto"/>
        <w:right w:val="none" w:sz="0" w:space="0" w:color="auto"/>
      </w:divBdr>
    </w:div>
    <w:div w:id="195434165">
      <w:bodyDiv w:val="1"/>
      <w:marLeft w:val="0"/>
      <w:marRight w:val="0"/>
      <w:marTop w:val="0"/>
      <w:marBottom w:val="0"/>
      <w:divBdr>
        <w:top w:val="none" w:sz="0" w:space="0" w:color="auto"/>
        <w:left w:val="none" w:sz="0" w:space="0" w:color="auto"/>
        <w:bottom w:val="none" w:sz="0" w:space="0" w:color="auto"/>
        <w:right w:val="none" w:sz="0" w:space="0" w:color="auto"/>
      </w:divBdr>
    </w:div>
    <w:div w:id="209344347">
      <w:bodyDiv w:val="1"/>
      <w:marLeft w:val="0"/>
      <w:marRight w:val="0"/>
      <w:marTop w:val="0"/>
      <w:marBottom w:val="0"/>
      <w:divBdr>
        <w:top w:val="none" w:sz="0" w:space="0" w:color="auto"/>
        <w:left w:val="none" w:sz="0" w:space="0" w:color="auto"/>
        <w:bottom w:val="none" w:sz="0" w:space="0" w:color="auto"/>
        <w:right w:val="none" w:sz="0" w:space="0" w:color="auto"/>
      </w:divBdr>
    </w:div>
    <w:div w:id="225607463">
      <w:bodyDiv w:val="1"/>
      <w:marLeft w:val="0"/>
      <w:marRight w:val="0"/>
      <w:marTop w:val="0"/>
      <w:marBottom w:val="0"/>
      <w:divBdr>
        <w:top w:val="none" w:sz="0" w:space="0" w:color="auto"/>
        <w:left w:val="none" w:sz="0" w:space="0" w:color="auto"/>
        <w:bottom w:val="none" w:sz="0" w:space="0" w:color="auto"/>
        <w:right w:val="none" w:sz="0" w:space="0" w:color="auto"/>
      </w:divBdr>
    </w:div>
    <w:div w:id="282080309">
      <w:bodyDiv w:val="1"/>
      <w:marLeft w:val="0"/>
      <w:marRight w:val="0"/>
      <w:marTop w:val="0"/>
      <w:marBottom w:val="0"/>
      <w:divBdr>
        <w:top w:val="none" w:sz="0" w:space="0" w:color="auto"/>
        <w:left w:val="none" w:sz="0" w:space="0" w:color="auto"/>
        <w:bottom w:val="none" w:sz="0" w:space="0" w:color="auto"/>
        <w:right w:val="none" w:sz="0" w:space="0" w:color="auto"/>
      </w:divBdr>
    </w:div>
    <w:div w:id="298808827">
      <w:bodyDiv w:val="1"/>
      <w:marLeft w:val="0"/>
      <w:marRight w:val="0"/>
      <w:marTop w:val="0"/>
      <w:marBottom w:val="0"/>
      <w:divBdr>
        <w:top w:val="none" w:sz="0" w:space="0" w:color="auto"/>
        <w:left w:val="none" w:sz="0" w:space="0" w:color="auto"/>
        <w:bottom w:val="none" w:sz="0" w:space="0" w:color="auto"/>
        <w:right w:val="none" w:sz="0" w:space="0" w:color="auto"/>
      </w:divBdr>
    </w:div>
    <w:div w:id="315888077">
      <w:bodyDiv w:val="1"/>
      <w:marLeft w:val="0"/>
      <w:marRight w:val="0"/>
      <w:marTop w:val="0"/>
      <w:marBottom w:val="0"/>
      <w:divBdr>
        <w:top w:val="none" w:sz="0" w:space="0" w:color="auto"/>
        <w:left w:val="none" w:sz="0" w:space="0" w:color="auto"/>
        <w:bottom w:val="none" w:sz="0" w:space="0" w:color="auto"/>
        <w:right w:val="none" w:sz="0" w:space="0" w:color="auto"/>
      </w:divBdr>
    </w:div>
    <w:div w:id="316808775">
      <w:bodyDiv w:val="1"/>
      <w:marLeft w:val="0"/>
      <w:marRight w:val="0"/>
      <w:marTop w:val="0"/>
      <w:marBottom w:val="0"/>
      <w:divBdr>
        <w:top w:val="none" w:sz="0" w:space="0" w:color="auto"/>
        <w:left w:val="none" w:sz="0" w:space="0" w:color="auto"/>
        <w:bottom w:val="none" w:sz="0" w:space="0" w:color="auto"/>
        <w:right w:val="none" w:sz="0" w:space="0" w:color="auto"/>
      </w:divBdr>
    </w:div>
    <w:div w:id="341905425">
      <w:bodyDiv w:val="1"/>
      <w:marLeft w:val="0"/>
      <w:marRight w:val="0"/>
      <w:marTop w:val="0"/>
      <w:marBottom w:val="0"/>
      <w:divBdr>
        <w:top w:val="none" w:sz="0" w:space="0" w:color="auto"/>
        <w:left w:val="none" w:sz="0" w:space="0" w:color="auto"/>
        <w:bottom w:val="none" w:sz="0" w:space="0" w:color="auto"/>
        <w:right w:val="none" w:sz="0" w:space="0" w:color="auto"/>
      </w:divBdr>
    </w:div>
    <w:div w:id="34537590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351807697">
      <w:bodyDiv w:val="1"/>
      <w:marLeft w:val="0"/>
      <w:marRight w:val="0"/>
      <w:marTop w:val="0"/>
      <w:marBottom w:val="0"/>
      <w:divBdr>
        <w:top w:val="none" w:sz="0" w:space="0" w:color="auto"/>
        <w:left w:val="none" w:sz="0" w:space="0" w:color="auto"/>
        <w:bottom w:val="none" w:sz="0" w:space="0" w:color="auto"/>
        <w:right w:val="none" w:sz="0" w:space="0" w:color="auto"/>
      </w:divBdr>
    </w:div>
    <w:div w:id="360858911">
      <w:bodyDiv w:val="1"/>
      <w:marLeft w:val="0"/>
      <w:marRight w:val="0"/>
      <w:marTop w:val="0"/>
      <w:marBottom w:val="0"/>
      <w:divBdr>
        <w:top w:val="none" w:sz="0" w:space="0" w:color="auto"/>
        <w:left w:val="none" w:sz="0" w:space="0" w:color="auto"/>
        <w:bottom w:val="none" w:sz="0" w:space="0" w:color="auto"/>
        <w:right w:val="none" w:sz="0" w:space="0" w:color="auto"/>
      </w:divBdr>
    </w:div>
    <w:div w:id="370039169">
      <w:bodyDiv w:val="1"/>
      <w:marLeft w:val="0"/>
      <w:marRight w:val="0"/>
      <w:marTop w:val="0"/>
      <w:marBottom w:val="0"/>
      <w:divBdr>
        <w:top w:val="none" w:sz="0" w:space="0" w:color="auto"/>
        <w:left w:val="none" w:sz="0" w:space="0" w:color="auto"/>
        <w:bottom w:val="none" w:sz="0" w:space="0" w:color="auto"/>
        <w:right w:val="none" w:sz="0" w:space="0" w:color="auto"/>
      </w:divBdr>
    </w:div>
    <w:div w:id="371157805">
      <w:bodyDiv w:val="1"/>
      <w:marLeft w:val="0"/>
      <w:marRight w:val="0"/>
      <w:marTop w:val="0"/>
      <w:marBottom w:val="0"/>
      <w:divBdr>
        <w:top w:val="none" w:sz="0" w:space="0" w:color="auto"/>
        <w:left w:val="none" w:sz="0" w:space="0" w:color="auto"/>
        <w:bottom w:val="none" w:sz="0" w:space="0" w:color="auto"/>
        <w:right w:val="none" w:sz="0" w:space="0" w:color="auto"/>
      </w:divBdr>
    </w:div>
    <w:div w:id="411659001">
      <w:bodyDiv w:val="1"/>
      <w:marLeft w:val="0"/>
      <w:marRight w:val="0"/>
      <w:marTop w:val="0"/>
      <w:marBottom w:val="0"/>
      <w:divBdr>
        <w:top w:val="none" w:sz="0" w:space="0" w:color="auto"/>
        <w:left w:val="none" w:sz="0" w:space="0" w:color="auto"/>
        <w:bottom w:val="none" w:sz="0" w:space="0" w:color="auto"/>
        <w:right w:val="none" w:sz="0" w:space="0" w:color="auto"/>
      </w:divBdr>
    </w:div>
    <w:div w:id="440490616">
      <w:bodyDiv w:val="1"/>
      <w:marLeft w:val="0"/>
      <w:marRight w:val="0"/>
      <w:marTop w:val="0"/>
      <w:marBottom w:val="0"/>
      <w:divBdr>
        <w:top w:val="none" w:sz="0" w:space="0" w:color="auto"/>
        <w:left w:val="none" w:sz="0" w:space="0" w:color="auto"/>
        <w:bottom w:val="none" w:sz="0" w:space="0" w:color="auto"/>
        <w:right w:val="none" w:sz="0" w:space="0" w:color="auto"/>
      </w:divBdr>
    </w:div>
    <w:div w:id="449396511">
      <w:bodyDiv w:val="1"/>
      <w:marLeft w:val="0"/>
      <w:marRight w:val="0"/>
      <w:marTop w:val="0"/>
      <w:marBottom w:val="0"/>
      <w:divBdr>
        <w:top w:val="none" w:sz="0" w:space="0" w:color="auto"/>
        <w:left w:val="none" w:sz="0" w:space="0" w:color="auto"/>
        <w:bottom w:val="none" w:sz="0" w:space="0" w:color="auto"/>
        <w:right w:val="none" w:sz="0" w:space="0" w:color="auto"/>
      </w:divBdr>
    </w:div>
    <w:div w:id="452142015">
      <w:bodyDiv w:val="1"/>
      <w:marLeft w:val="0"/>
      <w:marRight w:val="0"/>
      <w:marTop w:val="0"/>
      <w:marBottom w:val="0"/>
      <w:divBdr>
        <w:top w:val="none" w:sz="0" w:space="0" w:color="auto"/>
        <w:left w:val="none" w:sz="0" w:space="0" w:color="auto"/>
        <w:bottom w:val="none" w:sz="0" w:space="0" w:color="auto"/>
        <w:right w:val="none" w:sz="0" w:space="0" w:color="auto"/>
      </w:divBdr>
    </w:div>
    <w:div w:id="452211766">
      <w:bodyDiv w:val="1"/>
      <w:marLeft w:val="0"/>
      <w:marRight w:val="0"/>
      <w:marTop w:val="0"/>
      <w:marBottom w:val="0"/>
      <w:divBdr>
        <w:top w:val="none" w:sz="0" w:space="0" w:color="auto"/>
        <w:left w:val="none" w:sz="0" w:space="0" w:color="auto"/>
        <w:bottom w:val="none" w:sz="0" w:space="0" w:color="auto"/>
        <w:right w:val="none" w:sz="0" w:space="0" w:color="auto"/>
      </w:divBdr>
    </w:div>
    <w:div w:id="452403749">
      <w:bodyDiv w:val="1"/>
      <w:marLeft w:val="0"/>
      <w:marRight w:val="0"/>
      <w:marTop w:val="0"/>
      <w:marBottom w:val="0"/>
      <w:divBdr>
        <w:top w:val="none" w:sz="0" w:space="0" w:color="auto"/>
        <w:left w:val="none" w:sz="0" w:space="0" w:color="auto"/>
        <w:bottom w:val="none" w:sz="0" w:space="0" w:color="auto"/>
        <w:right w:val="none" w:sz="0" w:space="0" w:color="auto"/>
      </w:divBdr>
    </w:div>
    <w:div w:id="473446342">
      <w:bodyDiv w:val="1"/>
      <w:marLeft w:val="0"/>
      <w:marRight w:val="0"/>
      <w:marTop w:val="0"/>
      <w:marBottom w:val="0"/>
      <w:divBdr>
        <w:top w:val="none" w:sz="0" w:space="0" w:color="auto"/>
        <w:left w:val="none" w:sz="0" w:space="0" w:color="auto"/>
        <w:bottom w:val="none" w:sz="0" w:space="0" w:color="auto"/>
        <w:right w:val="none" w:sz="0" w:space="0" w:color="auto"/>
      </w:divBdr>
    </w:div>
    <w:div w:id="485901609">
      <w:bodyDiv w:val="1"/>
      <w:marLeft w:val="0"/>
      <w:marRight w:val="0"/>
      <w:marTop w:val="0"/>
      <w:marBottom w:val="0"/>
      <w:divBdr>
        <w:top w:val="none" w:sz="0" w:space="0" w:color="auto"/>
        <w:left w:val="none" w:sz="0" w:space="0" w:color="auto"/>
        <w:bottom w:val="none" w:sz="0" w:space="0" w:color="auto"/>
        <w:right w:val="none" w:sz="0" w:space="0" w:color="auto"/>
      </w:divBdr>
    </w:div>
    <w:div w:id="491797690">
      <w:bodyDiv w:val="1"/>
      <w:marLeft w:val="0"/>
      <w:marRight w:val="0"/>
      <w:marTop w:val="0"/>
      <w:marBottom w:val="0"/>
      <w:divBdr>
        <w:top w:val="none" w:sz="0" w:space="0" w:color="auto"/>
        <w:left w:val="none" w:sz="0" w:space="0" w:color="auto"/>
        <w:bottom w:val="none" w:sz="0" w:space="0" w:color="auto"/>
        <w:right w:val="none" w:sz="0" w:space="0" w:color="auto"/>
      </w:divBdr>
    </w:div>
    <w:div w:id="524052563">
      <w:bodyDiv w:val="1"/>
      <w:marLeft w:val="0"/>
      <w:marRight w:val="0"/>
      <w:marTop w:val="0"/>
      <w:marBottom w:val="0"/>
      <w:divBdr>
        <w:top w:val="none" w:sz="0" w:space="0" w:color="auto"/>
        <w:left w:val="none" w:sz="0" w:space="0" w:color="auto"/>
        <w:bottom w:val="none" w:sz="0" w:space="0" w:color="auto"/>
        <w:right w:val="none" w:sz="0" w:space="0" w:color="auto"/>
      </w:divBdr>
    </w:div>
    <w:div w:id="530728726">
      <w:bodyDiv w:val="1"/>
      <w:marLeft w:val="0"/>
      <w:marRight w:val="0"/>
      <w:marTop w:val="0"/>
      <w:marBottom w:val="0"/>
      <w:divBdr>
        <w:top w:val="none" w:sz="0" w:space="0" w:color="auto"/>
        <w:left w:val="none" w:sz="0" w:space="0" w:color="auto"/>
        <w:bottom w:val="none" w:sz="0" w:space="0" w:color="auto"/>
        <w:right w:val="none" w:sz="0" w:space="0" w:color="auto"/>
      </w:divBdr>
    </w:div>
    <w:div w:id="540476744">
      <w:bodyDiv w:val="1"/>
      <w:marLeft w:val="0"/>
      <w:marRight w:val="0"/>
      <w:marTop w:val="0"/>
      <w:marBottom w:val="0"/>
      <w:divBdr>
        <w:top w:val="none" w:sz="0" w:space="0" w:color="auto"/>
        <w:left w:val="none" w:sz="0" w:space="0" w:color="auto"/>
        <w:bottom w:val="none" w:sz="0" w:space="0" w:color="auto"/>
        <w:right w:val="none" w:sz="0" w:space="0" w:color="auto"/>
      </w:divBdr>
    </w:div>
    <w:div w:id="546916970">
      <w:bodyDiv w:val="1"/>
      <w:marLeft w:val="0"/>
      <w:marRight w:val="0"/>
      <w:marTop w:val="0"/>
      <w:marBottom w:val="0"/>
      <w:divBdr>
        <w:top w:val="none" w:sz="0" w:space="0" w:color="auto"/>
        <w:left w:val="none" w:sz="0" w:space="0" w:color="auto"/>
        <w:bottom w:val="none" w:sz="0" w:space="0" w:color="auto"/>
        <w:right w:val="none" w:sz="0" w:space="0" w:color="auto"/>
      </w:divBdr>
    </w:div>
    <w:div w:id="554699102">
      <w:bodyDiv w:val="1"/>
      <w:marLeft w:val="0"/>
      <w:marRight w:val="0"/>
      <w:marTop w:val="0"/>
      <w:marBottom w:val="0"/>
      <w:divBdr>
        <w:top w:val="none" w:sz="0" w:space="0" w:color="auto"/>
        <w:left w:val="none" w:sz="0" w:space="0" w:color="auto"/>
        <w:bottom w:val="none" w:sz="0" w:space="0" w:color="auto"/>
        <w:right w:val="none" w:sz="0" w:space="0" w:color="auto"/>
      </w:divBdr>
    </w:div>
    <w:div w:id="559290089">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612639091">
      <w:bodyDiv w:val="1"/>
      <w:marLeft w:val="0"/>
      <w:marRight w:val="0"/>
      <w:marTop w:val="0"/>
      <w:marBottom w:val="0"/>
      <w:divBdr>
        <w:top w:val="none" w:sz="0" w:space="0" w:color="auto"/>
        <w:left w:val="none" w:sz="0" w:space="0" w:color="auto"/>
        <w:bottom w:val="none" w:sz="0" w:space="0" w:color="auto"/>
        <w:right w:val="none" w:sz="0" w:space="0" w:color="auto"/>
      </w:divBdr>
    </w:div>
    <w:div w:id="619066639">
      <w:bodyDiv w:val="1"/>
      <w:marLeft w:val="0"/>
      <w:marRight w:val="0"/>
      <w:marTop w:val="0"/>
      <w:marBottom w:val="0"/>
      <w:divBdr>
        <w:top w:val="none" w:sz="0" w:space="0" w:color="auto"/>
        <w:left w:val="none" w:sz="0" w:space="0" w:color="auto"/>
        <w:bottom w:val="none" w:sz="0" w:space="0" w:color="auto"/>
        <w:right w:val="none" w:sz="0" w:space="0" w:color="auto"/>
      </w:divBdr>
    </w:div>
    <w:div w:id="620695022">
      <w:bodyDiv w:val="1"/>
      <w:marLeft w:val="0"/>
      <w:marRight w:val="0"/>
      <w:marTop w:val="0"/>
      <w:marBottom w:val="0"/>
      <w:divBdr>
        <w:top w:val="none" w:sz="0" w:space="0" w:color="auto"/>
        <w:left w:val="none" w:sz="0" w:space="0" w:color="auto"/>
        <w:bottom w:val="none" w:sz="0" w:space="0" w:color="auto"/>
        <w:right w:val="none" w:sz="0" w:space="0" w:color="auto"/>
      </w:divBdr>
    </w:div>
    <w:div w:id="621112351">
      <w:bodyDiv w:val="1"/>
      <w:marLeft w:val="0"/>
      <w:marRight w:val="0"/>
      <w:marTop w:val="0"/>
      <w:marBottom w:val="0"/>
      <w:divBdr>
        <w:top w:val="none" w:sz="0" w:space="0" w:color="auto"/>
        <w:left w:val="none" w:sz="0" w:space="0" w:color="auto"/>
        <w:bottom w:val="none" w:sz="0" w:space="0" w:color="auto"/>
        <w:right w:val="none" w:sz="0" w:space="0" w:color="auto"/>
      </w:divBdr>
    </w:div>
    <w:div w:id="621573767">
      <w:bodyDiv w:val="1"/>
      <w:marLeft w:val="0"/>
      <w:marRight w:val="0"/>
      <w:marTop w:val="0"/>
      <w:marBottom w:val="0"/>
      <w:divBdr>
        <w:top w:val="none" w:sz="0" w:space="0" w:color="auto"/>
        <w:left w:val="none" w:sz="0" w:space="0" w:color="auto"/>
        <w:bottom w:val="none" w:sz="0" w:space="0" w:color="auto"/>
        <w:right w:val="none" w:sz="0" w:space="0" w:color="auto"/>
      </w:divBdr>
    </w:div>
    <w:div w:id="647052844">
      <w:bodyDiv w:val="1"/>
      <w:marLeft w:val="0"/>
      <w:marRight w:val="0"/>
      <w:marTop w:val="0"/>
      <w:marBottom w:val="0"/>
      <w:divBdr>
        <w:top w:val="none" w:sz="0" w:space="0" w:color="auto"/>
        <w:left w:val="none" w:sz="0" w:space="0" w:color="auto"/>
        <w:bottom w:val="none" w:sz="0" w:space="0" w:color="auto"/>
        <w:right w:val="none" w:sz="0" w:space="0" w:color="auto"/>
      </w:divBdr>
    </w:div>
    <w:div w:id="672881173">
      <w:bodyDiv w:val="1"/>
      <w:marLeft w:val="0"/>
      <w:marRight w:val="0"/>
      <w:marTop w:val="0"/>
      <w:marBottom w:val="0"/>
      <w:divBdr>
        <w:top w:val="none" w:sz="0" w:space="0" w:color="auto"/>
        <w:left w:val="none" w:sz="0" w:space="0" w:color="auto"/>
        <w:bottom w:val="none" w:sz="0" w:space="0" w:color="auto"/>
        <w:right w:val="none" w:sz="0" w:space="0" w:color="auto"/>
      </w:divBdr>
    </w:div>
    <w:div w:id="677729747">
      <w:bodyDiv w:val="1"/>
      <w:marLeft w:val="0"/>
      <w:marRight w:val="0"/>
      <w:marTop w:val="0"/>
      <w:marBottom w:val="0"/>
      <w:divBdr>
        <w:top w:val="none" w:sz="0" w:space="0" w:color="auto"/>
        <w:left w:val="none" w:sz="0" w:space="0" w:color="auto"/>
        <w:bottom w:val="none" w:sz="0" w:space="0" w:color="auto"/>
        <w:right w:val="none" w:sz="0" w:space="0" w:color="auto"/>
      </w:divBdr>
    </w:div>
    <w:div w:id="686909631">
      <w:bodyDiv w:val="1"/>
      <w:marLeft w:val="0"/>
      <w:marRight w:val="0"/>
      <w:marTop w:val="0"/>
      <w:marBottom w:val="0"/>
      <w:divBdr>
        <w:top w:val="none" w:sz="0" w:space="0" w:color="auto"/>
        <w:left w:val="none" w:sz="0" w:space="0" w:color="auto"/>
        <w:bottom w:val="none" w:sz="0" w:space="0" w:color="auto"/>
        <w:right w:val="none" w:sz="0" w:space="0" w:color="auto"/>
      </w:divBdr>
    </w:div>
    <w:div w:id="690375324">
      <w:bodyDiv w:val="1"/>
      <w:marLeft w:val="0"/>
      <w:marRight w:val="0"/>
      <w:marTop w:val="0"/>
      <w:marBottom w:val="0"/>
      <w:divBdr>
        <w:top w:val="none" w:sz="0" w:space="0" w:color="auto"/>
        <w:left w:val="none" w:sz="0" w:space="0" w:color="auto"/>
        <w:bottom w:val="none" w:sz="0" w:space="0" w:color="auto"/>
        <w:right w:val="none" w:sz="0" w:space="0" w:color="auto"/>
      </w:divBdr>
    </w:div>
    <w:div w:id="702707709">
      <w:bodyDiv w:val="1"/>
      <w:marLeft w:val="0"/>
      <w:marRight w:val="0"/>
      <w:marTop w:val="0"/>
      <w:marBottom w:val="0"/>
      <w:divBdr>
        <w:top w:val="none" w:sz="0" w:space="0" w:color="auto"/>
        <w:left w:val="none" w:sz="0" w:space="0" w:color="auto"/>
        <w:bottom w:val="none" w:sz="0" w:space="0" w:color="auto"/>
        <w:right w:val="none" w:sz="0" w:space="0" w:color="auto"/>
      </w:divBdr>
    </w:div>
    <w:div w:id="730889099">
      <w:bodyDiv w:val="1"/>
      <w:marLeft w:val="0"/>
      <w:marRight w:val="0"/>
      <w:marTop w:val="0"/>
      <w:marBottom w:val="0"/>
      <w:divBdr>
        <w:top w:val="none" w:sz="0" w:space="0" w:color="auto"/>
        <w:left w:val="none" w:sz="0" w:space="0" w:color="auto"/>
        <w:bottom w:val="none" w:sz="0" w:space="0" w:color="auto"/>
        <w:right w:val="none" w:sz="0" w:space="0" w:color="auto"/>
      </w:divBdr>
    </w:div>
    <w:div w:id="742802799">
      <w:bodyDiv w:val="1"/>
      <w:marLeft w:val="0"/>
      <w:marRight w:val="0"/>
      <w:marTop w:val="0"/>
      <w:marBottom w:val="0"/>
      <w:divBdr>
        <w:top w:val="none" w:sz="0" w:space="0" w:color="auto"/>
        <w:left w:val="none" w:sz="0" w:space="0" w:color="auto"/>
        <w:bottom w:val="none" w:sz="0" w:space="0" w:color="auto"/>
        <w:right w:val="none" w:sz="0" w:space="0" w:color="auto"/>
      </w:divBdr>
    </w:div>
    <w:div w:id="746733444">
      <w:bodyDiv w:val="1"/>
      <w:marLeft w:val="0"/>
      <w:marRight w:val="0"/>
      <w:marTop w:val="0"/>
      <w:marBottom w:val="0"/>
      <w:divBdr>
        <w:top w:val="none" w:sz="0" w:space="0" w:color="auto"/>
        <w:left w:val="none" w:sz="0" w:space="0" w:color="auto"/>
        <w:bottom w:val="none" w:sz="0" w:space="0" w:color="auto"/>
        <w:right w:val="none" w:sz="0" w:space="0" w:color="auto"/>
      </w:divBdr>
    </w:div>
    <w:div w:id="748120565">
      <w:bodyDiv w:val="1"/>
      <w:marLeft w:val="0"/>
      <w:marRight w:val="0"/>
      <w:marTop w:val="0"/>
      <w:marBottom w:val="0"/>
      <w:divBdr>
        <w:top w:val="none" w:sz="0" w:space="0" w:color="auto"/>
        <w:left w:val="none" w:sz="0" w:space="0" w:color="auto"/>
        <w:bottom w:val="none" w:sz="0" w:space="0" w:color="auto"/>
        <w:right w:val="none" w:sz="0" w:space="0" w:color="auto"/>
      </w:divBdr>
    </w:div>
    <w:div w:id="752312842">
      <w:bodyDiv w:val="1"/>
      <w:marLeft w:val="0"/>
      <w:marRight w:val="0"/>
      <w:marTop w:val="0"/>
      <w:marBottom w:val="0"/>
      <w:divBdr>
        <w:top w:val="none" w:sz="0" w:space="0" w:color="auto"/>
        <w:left w:val="none" w:sz="0" w:space="0" w:color="auto"/>
        <w:bottom w:val="none" w:sz="0" w:space="0" w:color="auto"/>
        <w:right w:val="none" w:sz="0" w:space="0" w:color="auto"/>
      </w:divBdr>
    </w:div>
    <w:div w:id="766384559">
      <w:bodyDiv w:val="1"/>
      <w:marLeft w:val="0"/>
      <w:marRight w:val="0"/>
      <w:marTop w:val="0"/>
      <w:marBottom w:val="0"/>
      <w:divBdr>
        <w:top w:val="none" w:sz="0" w:space="0" w:color="auto"/>
        <w:left w:val="none" w:sz="0" w:space="0" w:color="auto"/>
        <w:bottom w:val="none" w:sz="0" w:space="0" w:color="auto"/>
        <w:right w:val="none" w:sz="0" w:space="0" w:color="auto"/>
      </w:divBdr>
    </w:div>
    <w:div w:id="769470833">
      <w:bodyDiv w:val="1"/>
      <w:marLeft w:val="0"/>
      <w:marRight w:val="0"/>
      <w:marTop w:val="0"/>
      <w:marBottom w:val="0"/>
      <w:divBdr>
        <w:top w:val="none" w:sz="0" w:space="0" w:color="auto"/>
        <w:left w:val="none" w:sz="0" w:space="0" w:color="auto"/>
        <w:bottom w:val="none" w:sz="0" w:space="0" w:color="auto"/>
        <w:right w:val="none" w:sz="0" w:space="0" w:color="auto"/>
      </w:divBdr>
    </w:div>
    <w:div w:id="774833002">
      <w:bodyDiv w:val="1"/>
      <w:marLeft w:val="0"/>
      <w:marRight w:val="0"/>
      <w:marTop w:val="0"/>
      <w:marBottom w:val="0"/>
      <w:divBdr>
        <w:top w:val="none" w:sz="0" w:space="0" w:color="auto"/>
        <w:left w:val="none" w:sz="0" w:space="0" w:color="auto"/>
        <w:bottom w:val="none" w:sz="0" w:space="0" w:color="auto"/>
        <w:right w:val="none" w:sz="0" w:space="0" w:color="auto"/>
      </w:divBdr>
    </w:div>
    <w:div w:id="776606528">
      <w:bodyDiv w:val="1"/>
      <w:marLeft w:val="0"/>
      <w:marRight w:val="0"/>
      <w:marTop w:val="0"/>
      <w:marBottom w:val="0"/>
      <w:divBdr>
        <w:top w:val="none" w:sz="0" w:space="0" w:color="auto"/>
        <w:left w:val="none" w:sz="0" w:space="0" w:color="auto"/>
        <w:bottom w:val="none" w:sz="0" w:space="0" w:color="auto"/>
        <w:right w:val="none" w:sz="0" w:space="0" w:color="auto"/>
      </w:divBdr>
    </w:div>
    <w:div w:id="778182477">
      <w:bodyDiv w:val="1"/>
      <w:marLeft w:val="0"/>
      <w:marRight w:val="0"/>
      <w:marTop w:val="0"/>
      <w:marBottom w:val="0"/>
      <w:divBdr>
        <w:top w:val="none" w:sz="0" w:space="0" w:color="auto"/>
        <w:left w:val="none" w:sz="0" w:space="0" w:color="auto"/>
        <w:bottom w:val="none" w:sz="0" w:space="0" w:color="auto"/>
        <w:right w:val="none" w:sz="0" w:space="0" w:color="auto"/>
      </w:divBdr>
    </w:div>
    <w:div w:id="790899966">
      <w:bodyDiv w:val="1"/>
      <w:marLeft w:val="0"/>
      <w:marRight w:val="0"/>
      <w:marTop w:val="0"/>
      <w:marBottom w:val="0"/>
      <w:divBdr>
        <w:top w:val="none" w:sz="0" w:space="0" w:color="auto"/>
        <w:left w:val="none" w:sz="0" w:space="0" w:color="auto"/>
        <w:bottom w:val="none" w:sz="0" w:space="0" w:color="auto"/>
        <w:right w:val="none" w:sz="0" w:space="0" w:color="auto"/>
      </w:divBdr>
    </w:div>
    <w:div w:id="803084083">
      <w:bodyDiv w:val="1"/>
      <w:marLeft w:val="0"/>
      <w:marRight w:val="0"/>
      <w:marTop w:val="0"/>
      <w:marBottom w:val="0"/>
      <w:divBdr>
        <w:top w:val="none" w:sz="0" w:space="0" w:color="auto"/>
        <w:left w:val="none" w:sz="0" w:space="0" w:color="auto"/>
        <w:bottom w:val="none" w:sz="0" w:space="0" w:color="auto"/>
        <w:right w:val="none" w:sz="0" w:space="0" w:color="auto"/>
      </w:divBdr>
    </w:div>
    <w:div w:id="811825725">
      <w:bodyDiv w:val="1"/>
      <w:marLeft w:val="0"/>
      <w:marRight w:val="0"/>
      <w:marTop w:val="0"/>
      <w:marBottom w:val="0"/>
      <w:divBdr>
        <w:top w:val="none" w:sz="0" w:space="0" w:color="auto"/>
        <w:left w:val="none" w:sz="0" w:space="0" w:color="auto"/>
        <w:bottom w:val="none" w:sz="0" w:space="0" w:color="auto"/>
        <w:right w:val="none" w:sz="0" w:space="0" w:color="auto"/>
      </w:divBdr>
    </w:div>
    <w:div w:id="816145316">
      <w:bodyDiv w:val="1"/>
      <w:marLeft w:val="0"/>
      <w:marRight w:val="0"/>
      <w:marTop w:val="0"/>
      <w:marBottom w:val="0"/>
      <w:divBdr>
        <w:top w:val="none" w:sz="0" w:space="0" w:color="auto"/>
        <w:left w:val="none" w:sz="0" w:space="0" w:color="auto"/>
        <w:bottom w:val="none" w:sz="0" w:space="0" w:color="auto"/>
        <w:right w:val="none" w:sz="0" w:space="0" w:color="auto"/>
      </w:divBdr>
    </w:div>
    <w:div w:id="816727914">
      <w:bodyDiv w:val="1"/>
      <w:marLeft w:val="0"/>
      <w:marRight w:val="0"/>
      <w:marTop w:val="0"/>
      <w:marBottom w:val="0"/>
      <w:divBdr>
        <w:top w:val="none" w:sz="0" w:space="0" w:color="auto"/>
        <w:left w:val="none" w:sz="0" w:space="0" w:color="auto"/>
        <w:bottom w:val="none" w:sz="0" w:space="0" w:color="auto"/>
        <w:right w:val="none" w:sz="0" w:space="0" w:color="auto"/>
      </w:divBdr>
    </w:div>
    <w:div w:id="819156041">
      <w:bodyDiv w:val="1"/>
      <w:marLeft w:val="0"/>
      <w:marRight w:val="0"/>
      <w:marTop w:val="0"/>
      <w:marBottom w:val="0"/>
      <w:divBdr>
        <w:top w:val="none" w:sz="0" w:space="0" w:color="auto"/>
        <w:left w:val="none" w:sz="0" w:space="0" w:color="auto"/>
        <w:bottom w:val="none" w:sz="0" w:space="0" w:color="auto"/>
        <w:right w:val="none" w:sz="0" w:space="0" w:color="auto"/>
      </w:divBdr>
    </w:div>
    <w:div w:id="829834915">
      <w:bodyDiv w:val="1"/>
      <w:marLeft w:val="0"/>
      <w:marRight w:val="0"/>
      <w:marTop w:val="0"/>
      <w:marBottom w:val="0"/>
      <w:divBdr>
        <w:top w:val="none" w:sz="0" w:space="0" w:color="auto"/>
        <w:left w:val="none" w:sz="0" w:space="0" w:color="auto"/>
        <w:bottom w:val="none" w:sz="0" w:space="0" w:color="auto"/>
        <w:right w:val="none" w:sz="0" w:space="0" w:color="auto"/>
      </w:divBdr>
    </w:div>
    <w:div w:id="837773581">
      <w:bodyDiv w:val="1"/>
      <w:marLeft w:val="0"/>
      <w:marRight w:val="0"/>
      <w:marTop w:val="0"/>
      <w:marBottom w:val="0"/>
      <w:divBdr>
        <w:top w:val="none" w:sz="0" w:space="0" w:color="auto"/>
        <w:left w:val="none" w:sz="0" w:space="0" w:color="auto"/>
        <w:bottom w:val="none" w:sz="0" w:space="0" w:color="auto"/>
        <w:right w:val="none" w:sz="0" w:space="0" w:color="auto"/>
      </w:divBdr>
    </w:div>
    <w:div w:id="843132159">
      <w:bodyDiv w:val="1"/>
      <w:marLeft w:val="0"/>
      <w:marRight w:val="0"/>
      <w:marTop w:val="0"/>
      <w:marBottom w:val="0"/>
      <w:divBdr>
        <w:top w:val="none" w:sz="0" w:space="0" w:color="auto"/>
        <w:left w:val="none" w:sz="0" w:space="0" w:color="auto"/>
        <w:bottom w:val="none" w:sz="0" w:space="0" w:color="auto"/>
        <w:right w:val="none" w:sz="0" w:space="0" w:color="auto"/>
      </w:divBdr>
    </w:div>
    <w:div w:id="882986519">
      <w:bodyDiv w:val="1"/>
      <w:marLeft w:val="0"/>
      <w:marRight w:val="0"/>
      <w:marTop w:val="0"/>
      <w:marBottom w:val="0"/>
      <w:divBdr>
        <w:top w:val="none" w:sz="0" w:space="0" w:color="auto"/>
        <w:left w:val="none" w:sz="0" w:space="0" w:color="auto"/>
        <w:bottom w:val="none" w:sz="0" w:space="0" w:color="auto"/>
        <w:right w:val="none" w:sz="0" w:space="0" w:color="auto"/>
      </w:divBdr>
    </w:div>
    <w:div w:id="897976987">
      <w:bodyDiv w:val="1"/>
      <w:marLeft w:val="0"/>
      <w:marRight w:val="0"/>
      <w:marTop w:val="0"/>
      <w:marBottom w:val="0"/>
      <w:divBdr>
        <w:top w:val="none" w:sz="0" w:space="0" w:color="auto"/>
        <w:left w:val="none" w:sz="0" w:space="0" w:color="auto"/>
        <w:bottom w:val="none" w:sz="0" w:space="0" w:color="auto"/>
        <w:right w:val="none" w:sz="0" w:space="0" w:color="auto"/>
      </w:divBdr>
    </w:div>
    <w:div w:id="912593084">
      <w:bodyDiv w:val="1"/>
      <w:marLeft w:val="0"/>
      <w:marRight w:val="0"/>
      <w:marTop w:val="0"/>
      <w:marBottom w:val="0"/>
      <w:divBdr>
        <w:top w:val="none" w:sz="0" w:space="0" w:color="auto"/>
        <w:left w:val="none" w:sz="0" w:space="0" w:color="auto"/>
        <w:bottom w:val="none" w:sz="0" w:space="0" w:color="auto"/>
        <w:right w:val="none" w:sz="0" w:space="0" w:color="auto"/>
      </w:divBdr>
    </w:div>
    <w:div w:id="925576505">
      <w:bodyDiv w:val="1"/>
      <w:marLeft w:val="0"/>
      <w:marRight w:val="0"/>
      <w:marTop w:val="0"/>
      <w:marBottom w:val="0"/>
      <w:divBdr>
        <w:top w:val="none" w:sz="0" w:space="0" w:color="auto"/>
        <w:left w:val="none" w:sz="0" w:space="0" w:color="auto"/>
        <w:bottom w:val="none" w:sz="0" w:space="0" w:color="auto"/>
        <w:right w:val="none" w:sz="0" w:space="0" w:color="auto"/>
      </w:divBdr>
    </w:div>
    <w:div w:id="962149391">
      <w:bodyDiv w:val="1"/>
      <w:marLeft w:val="0"/>
      <w:marRight w:val="0"/>
      <w:marTop w:val="0"/>
      <w:marBottom w:val="0"/>
      <w:divBdr>
        <w:top w:val="none" w:sz="0" w:space="0" w:color="auto"/>
        <w:left w:val="none" w:sz="0" w:space="0" w:color="auto"/>
        <w:bottom w:val="none" w:sz="0" w:space="0" w:color="auto"/>
        <w:right w:val="none" w:sz="0" w:space="0" w:color="auto"/>
      </w:divBdr>
    </w:div>
    <w:div w:id="992100601">
      <w:bodyDiv w:val="1"/>
      <w:marLeft w:val="0"/>
      <w:marRight w:val="0"/>
      <w:marTop w:val="0"/>
      <w:marBottom w:val="0"/>
      <w:divBdr>
        <w:top w:val="none" w:sz="0" w:space="0" w:color="auto"/>
        <w:left w:val="none" w:sz="0" w:space="0" w:color="auto"/>
        <w:bottom w:val="none" w:sz="0" w:space="0" w:color="auto"/>
        <w:right w:val="none" w:sz="0" w:space="0" w:color="auto"/>
      </w:divBdr>
    </w:div>
    <w:div w:id="996420918">
      <w:bodyDiv w:val="1"/>
      <w:marLeft w:val="0"/>
      <w:marRight w:val="0"/>
      <w:marTop w:val="0"/>
      <w:marBottom w:val="0"/>
      <w:divBdr>
        <w:top w:val="none" w:sz="0" w:space="0" w:color="auto"/>
        <w:left w:val="none" w:sz="0" w:space="0" w:color="auto"/>
        <w:bottom w:val="none" w:sz="0" w:space="0" w:color="auto"/>
        <w:right w:val="none" w:sz="0" w:space="0" w:color="auto"/>
      </w:divBdr>
    </w:div>
    <w:div w:id="1006127098">
      <w:bodyDiv w:val="1"/>
      <w:marLeft w:val="0"/>
      <w:marRight w:val="0"/>
      <w:marTop w:val="0"/>
      <w:marBottom w:val="0"/>
      <w:divBdr>
        <w:top w:val="none" w:sz="0" w:space="0" w:color="auto"/>
        <w:left w:val="none" w:sz="0" w:space="0" w:color="auto"/>
        <w:bottom w:val="none" w:sz="0" w:space="0" w:color="auto"/>
        <w:right w:val="none" w:sz="0" w:space="0" w:color="auto"/>
      </w:divBdr>
    </w:div>
    <w:div w:id="1008213314">
      <w:bodyDiv w:val="1"/>
      <w:marLeft w:val="0"/>
      <w:marRight w:val="0"/>
      <w:marTop w:val="0"/>
      <w:marBottom w:val="0"/>
      <w:divBdr>
        <w:top w:val="none" w:sz="0" w:space="0" w:color="auto"/>
        <w:left w:val="none" w:sz="0" w:space="0" w:color="auto"/>
        <w:bottom w:val="none" w:sz="0" w:space="0" w:color="auto"/>
        <w:right w:val="none" w:sz="0" w:space="0" w:color="auto"/>
      </w:divBdr>
      <w:divsChild>
        <w:div w:id="2080863084">
          <w:marLeft w:val="0"/>
          <w:marRight w:val="0"/>
          <w:marTop w:val="0"/>
          <w:marBottom w:val="0"/>
          <w:divBdr>
            <w:top w:val="none" w:sz="0" w:space="0" w:color="auto"/>
            <w:left w:val="none" w:sz="0" w:space="0" w:color="auto"/>
            <w:bottom w:val="none" w:sz="0" w:space="0" w:color="auto"/>
            <w:right w:val="none" w:sz="0" w:space="0" w:color="auto"/>
          </w:divBdr>
        </w:div>
        <w:div w:id="740563338">
          <w:marLeft w:val="0"/>
          <w:marRight w:val="0"/>
          <w:marTop w:val="0"/>
          <w:marBottom w:val="0"/>
          <w:divBdr>
            <w:top w:val="none" w:sz="0" w:space="0" w:color="auto"/>
            <w:left w:val="none" w:sz="0" w:space="0" w:color="auto"/>
            <w:bottom w:val="none" w:sz="0" w:space="0" w:color="auto"/>
            <w:right w:val="none" w:sz="0" w:space="0" w:color="auto"/>
          </w:divBdr>
        </w:div>
        <w:div w:id="1626540678">
          <w:marLeft w:val="0"/>
          <w:marRight w:val="0"/>
          <w:marTop w:val="0"/>
          <w:marBottom w:val="0"/>
          <w:divBdr>
            <w:top w:val="none" w:sz="0" w:space="0" w:color="auto"/>
            <w:left w:val="none" w:sz="0" w:space="0" w:color="auto"/>
            <w:bottom w:val="none" w:sz="0" w:space="0" w:color="auto"/>
            <w:right w:val="none" w:sz="0" w:space="0" w:color="auto"/>
          </w:divBdr>
        </w:div>
        <w:div w:id="1409646284">
          <w:marLeft w:val="0"/>
          <w:marRight w:val="0"/>
          <w:marTop w:val="0"/>
          <w:marBottom w:val="0"/>
          <w:divBdr>
            <w:top w:val="none" w:sz="0" w:space="0" w:color="auto"/>
            <w:left w:val="none" w:sz="0" w:space="0" w:color="auto"/>
            <w:bottom w:val="none" w:sz="0" w:space="0" w:color="auto"/>
            <w:right w:val="none" w:sz="0" w:space="0" w:color="auto"/>
          </w:divBdr>
        </w:div>
        <w:div w:id="182324146">
          <w:marLeft w:val="0"/>
          <w:marRight w:val="0"/>
          <w:marTop w:val="0"/>
          <w:marBottom w:val="0"/>
          <w:divBdr>
            <w:top w:val="none" w:sz="0" w:space="0" w:color="auto"/>
            <w:left w:val="none" w:sz="0" w:space="0" w:color="auto"/>
            <w:bottom w:val="none" w:sz="0" w:space="0" w:color="auto"/>
            <w:right w:val="none" w:sz="0" w:space="0" w:color="auto"/>
          </w:divBdr>
        </w:div>
      </w:divsChild>
    </w:div>
    <w:div w:id="1013846946">
      <w:bodyDiv w:val="1"/>
      <w:marLeft w:val="0"/>
      <w:marRight w:val="0"/>
      <w:marTop w:val="0"/>
      <w:marBottom w:val="0"/>
      <w:divBdr>
        <w:top w:val="none" w:sz="0" w:space="0" w:color="auto"/>
        <w:left w:val="none" w:sz="0" w:space="0" w:color="auto"/>
        <w:bottom w:val="none" w:sz="0" w:space="0" w:color="auto"/>
        <w:right w:val="none" w:sz="0" w:space="0" w:color="auto"/>
      </w:divBdr>
    </w:div>
    <w:div w:id="1024789012">
      <w:bodyDiv w:val="1"/>
      <w:marLeft w:val="0"/>
      <w:marRight w:val="0"/>
      <w:marTop w:val="0"/>
      <w:marBottom w:val="0"/>
      <w:divBdr>
        <w:top w:val="none" w:sz="0" w:space="0" w:color="auto"/>
        <w:left w:val="none" w:sz="0" w:space="0" w:color="auto"/>
        <w:bottom w:val="none" w:sz="0" w:space="0" w:color="auto"/>
        <w:right w:val="none" w:sz="0" w:space="0" w:color="auto"/>
      </w:divBdr>
    </w:div>
    <w:div w:id="1029337190">
      <w:bodyDiv w:val="1"/>
      <w:marLeft w:val="0"/>
      <w:marRight w:val="0"/>
      <w:marTop w:val="0"/>
      <w:marBottom w:val="0"/>
      <w:divBdr>
        <w:top w:val="none" w:sz="0" w:space="0" w:color="auto"/>
        <w:left w:val="none" w:sz="0" w:space="0" w:color="auto"/>
        <w:bottom w:val="none" w:sz="0" w:space="0" w:color="auto"/>
        <w:right w:val="none" w:sz="0" w:space="0" w:color="auto"/>
      </w:divBdr>
    </w:div>
    <w:div w:id="1040669931">
      <w:bodyDiv w:val="1"/>
      <w:marLeft w:val="0"/>
      <w:marRight w:val="0"/>
      <w:marTop w:val="0"/>
      <w:marBottom w:val="0"/>
      <w:divBdr>
        <w:top w:val="none" w:sz="0" w:space="0" w:color="auto"/>
        <w:left w:val="none" w:sz="0" w:space="0" w:color="auto"/>
        <w:bottom w:val="none" w:sz="0" w:space="0" w:color="auto"/>
        <w:right w:val="none" w:sz="0" w:space="0" w:color="auto"/>
      </w:divBdr>
    </w:div>
    <w:div w:id="1047804513">
      <w:bodyDiv w:val="1"/>
      <w:marLeft w:val="0"/>
      <w:marRight w:val="0"/>
      <w:marTop w:val="0"/>
      <w:marBottom w:val="0"/>
      <w:divBdr>
        <w:top w:val="none" w:sz="0" w:space="0" w:color="auto"/>
        <w:left w:val="none" w:sz="0" w:space="0" w:color="auto"/>
        <w:bottom w:val="none" w:sz="0" w:space="0" w:color="auto"/>
        <w:right w:val="none" w:sz="0" w:space="0" w:color="auto"/>
      </w:divBdr>
    </w:div>
    <w:div w:id="1070150890">
      <w:bodyDiv w:val="1"/>
      <w:marLeft w:val="0"/>
      <w:marRight w:val="0"/>
      <w:marTop w:val="0"/>
      <w:marBottom w:val="0"/>
      <w:divBdr>
        <w:top w:val="none" w:sz="0" w:space="0" w:color="auto"/>
        <w:left w:val="none" w:sz="0" w:space="0" w:color="auto"/>
        <w:bottom w:val="none" w:sz="0" w:space="0" w:color="auto"/>
        <w:right w:val="none" w:sz="0" w:space="0" w:color="auto"/>
      </w:divBdr>
    </w:div>
    <w:div w:id="1091661332">
      <w:bodyDiv w:val="1"/>
      <w:marLeft w:val="0"/>
      <w:marRight w:val="0"/>
      <w:marTop w:val="0"/>
      <w:marBottom w:val="0"/>
      <w:divBdr>
        <w:top w:val="none" w:sz="0" w:space="0" w:color="auto"/>
        <w:left w:val="none" w:sz="0" w:space="0" w:color="auto"/>
        <w:bottom w:val="none" w:sz="0" w:space="0" w:color="auto"/>
        <w:right w:val="none" w:sz="0" w:space="0" w:color="auto"/>
      </w:divBdr>
    </w:div>
    <w:div w:id="1100639018">
      <w:bodyDiv w:val="1"/>
      <w:marLeft w:val="0"/>
      <w:marRight w:val="0"/>
      <w:marTop w:val="0"/>
      <w:marBottom w:val="0"/>
      <w:divBdr>
        <w:top w:val="none" w:sz="0" w:space="0" w:color="auto"/>
        <w:left w:val="none" w:sz="0" w:space="0" w:color="auto"/>
        <w:bottom w:val="none" w:sz="0" w:space="0" w:color="auto"/>
        <w:right w:val="none" w:sz="0" w:space="0" w:color="auto"/>
      </w:divBdr>
    </w:div>
    <w:div w:id="1103185572">
      <w:bodyDiv w:val="1"/>
      <w:marLeft w:val="0"/>
      <w:marRight w:val="0"/>
      <w:marTop w:val="0"/>
      <w:marBottom w:val="0"/>
      <w:divBdr>
        <w:top w:val="none" w:sz="0" w:space="0" w:color="auto"/>
        <w:left w:val="none" w:sz="0" w:space="0" w:color="auto"/>
        <w:bottom w:val="none" w:sz="0" w:space="0" w:color="auto"/>
        <w:right w:val="none" w:sz="0" w:space="0" w:color="auto"/>
      </w:divBdr>
    </w:div>
    <w:div w:id="1134442146">
      <w:bodyDiv w:val="1"/>
      <w:marLeft w:val="0"/>
      <w:marRight w:val="0"/>
      <w:marTop w:val="0"/>
      <w:marBottom w:val="0"/>
      <w:divBdr>
        <w:top w:val="none" w:sz="0" w:space="0" w:color="auto"/>
        <w:left w:val="none" w:sz="0" w:space="0" w:color="auto"/>
        <w:bottom w:val="none" w:sz="0" w:space="0" w:color="auto"/>
        <w:right w:val="none" w:sz="0" w:space="0" w:color="auto"/>
      </w:divBdr>
    </w:div>
    <w:div w:id="1140148604">
      <w:bodyDiv w:val="1"/>
      <w:marLeft w:val="0"/>
      <w:marRight w:val="0"/>
      <w:marTop w:val="0"/>
      <w:marBottom w:val="0"/>
      <w:divBdr>
        <w:top w:val="none" w:sz="0" w:space="0" w:color="auto"/>
        <w:left w:val="none" w:sz="0" w:space="0" w:color="auto"/>
        <w:bottom w:val="none" w:sz="0" w:space="0" w:color="auto"/>
        <w:right w:val="none" w:sz="0" w:space="0" w:color="auto"/>
      </w:divBdr>
    </w:div>
    <w:div w:id="1143694007">
      <w:bodyDiv w:val="1"/>
      <w:marLeft w:val="0"/>
      <w:marRight w:val="0"/>
      <w:marTop w:val="0"/>
      <w:marBottom w:val="0"/>
      <w:divBdr>
        <w:top w:val="none" w:sz="0" w:space="0" w:color="auto"/>
        <w:left w:val="none" w:sz="0" w:space="0" w:color="auto"/>
        <w:bottom w:val="none" w:sz="0" w:space="0" w:color="auto"/>
        <w:right w:val="none" w:sz="0" w:space="0" w:color="auto"/>
      </w:divBdr>
    </w:div>
    <w:div w:id="1147626608">
      <w:bodyDiv w:val="1"/>
      <w:marLeft w:val="0"/>
      <w:marRight w:val="0"/>
      <w:marTop w:val="0"/>
      <w:marBottom w:val="0"/>
      <w:divBdr>
        <w:top w:val="none" w:sz="0" w:space="0" w:color="auto"/>
        <w:left w:val="none" w:sz="0" w:space="0" w:color="auto"/>
        <w:bottom w:val="none" w:sz="0" w:space="0" w:color="auto"/>
        <w:right w:val="none" w:sz="0" w:space="0" w:color="auto"/>
      </w:divBdr>
    </w:div>
    <w:div w:id="1149130288">
      <w:bodyDiv w:val="1"/>
      <w:marLeft w:val="0"/>
      <w:marRight w:val="0"/>
      <w:marTop w:val="0"/>
      <w:marBottom w:val="0"/>
      <w:divBdr>
        <w:top w:val="none" w:sz="0" w:space="0" w:color="auto"/>
        <w:left w:val="none" w:sz="0" w:space="0" w:color="auto"/>
        <w:bottom w:val="none" w:sz="0" w:space="0" w:color="auto"/>
        <w:right w:val="none" w:sz="0" w:space="0" w:color="auto"/>
      </w:divBdr>
    </w:div>
    <w:div w:id="1152605197">
      <w:bodyDiv w:val="1"/>
      <w:marLeft w:val="0"/>
      <w:marRight w:val="0"/>
      <w:marTop w:val="0"/>
      <w:marBottom w:val="0"/>
      <w:divBdr>
        <w:top w:val="none" w:sz="0" w:space="0" w:color="auto"/>
        <w:left w:val="none" w:sz="0" w:space="0" w:color="auto"/>
        <w:bottom w:val="none" w:sz="0" w:space="0" w:color="auto"/>
        <w:right w:val="none" w:sz="0" w:space="0" w:color="auto"/>
      </w:divBdr>
    </w:div>
    <w:div w:id="1153987123">
      <w:bodyDiv w:val="1"/>
      <w:marLeft w:val="0"/>
      <w:marRight w:val="0"/>
      <w:marTop w:val="0"/>
      <w:marBottom w:val="0"/>
      <w:divBdr>
        <w:top w:val="none" w:sz="0" w:space="0" w:color="auto"/>
        <w:left w:val="none" w:sz="0" w:space="0" w:color="auto"/>
        <w:bottom w:val="none" w:sz="0" w:space="0" w:color="auto"/>
        <w:right w:val="none" w:sz="0" w:space="0" w:color="auto"/>
      </w:divBdr>
    </w:div>
    <w:div w:id="1205561288">
      <w:bodyDiv w:val="1"/>
      <w:marLeft w:val="0"/>
      <w:marRight w:val="0"/>
      <w:marTop w:val="0"/>
      <w:marBottom w:val="0"/>
      <w:divBdr>
        <w:top w:val="none" w:sz="0" w:space="0" w:color="auto"/>
        <w:left w:val="none" w:sz="0" w:space="0" w:color="auto"/>
        <w:bottom w:val="none" w:sz="0" w:space="0" w:color="auto"/>
        <w:right w:val="none" w:sz="0" w:space="0" w:color="auto"/>
      </w:divBdr>
    </w:div>
    <w:div w:id="1210996922">
      <w:bodyDiv w:val="1"/>
      <w:marLeft w:val="0"/>
      <w:marRight w:val="0"/>
      <w:marTop w:val="0"/>
      <w:marBottom w:val="0"/>
      <w:divBdr>
        <w:top w:val="none" w:sz="0" w:space="0" w:color="auto"/>
        <w:left w:val="none" w:sz="0" w:space="0" w:color="auto"/>
        <w:bottom w:val="none" w:sz="0" w:space="0" w:color="auto"/>
        <w:right w:val="none" w:sz="0" w:space="0" w:color="auto"/>
      </w:divBdr>
    </w:div>
    <w:div w:id="1211458593">
      <w:bodyDiv w:val="1"/>
      <w:marLeft w:val="0"/>
      <w:marRight w:val="0"/>
      <w:marTop w:val="0"/>
      <w:marBottom w:val="0"/>
      <w:divBdr>
        <w:top w:val="none" w:sz="0" w:space="0" w:color="auto"/>
        <w:left w:val="none" w:sz="0" w:space="0" w:color="auto"/>
        <w:bottom w:val="none" w:sz="0" w:space="0" w:color="auto"/>
        <w:right w:val="none" w:sz="0" w:space="0" w:color="auto"/>
      </w:divBdr>
    </w:div>
    <w:div w:id="1216887662">
      <w:bodyDiv w:val="1"/>
      <w:marLeft w:val="0"/>
      <w:marRight w:val="0"/>
      <w:marTop w:val="0"/>
      <w:marBottom w:val="0"/>
      <w:divBdr>
        <w:top w:val="none" w:sz="0" w:space="0" w:color="auto"/>
        <w:left w:val="none" w:sz="0" w:space="0" w:color="auto"/>
        <w:bottom w:val="none" w:sz="0" w:space="0" w:color="auto"/>
        <w:right w:val="none" w:sz="0" w:space="0" w:color="auto"/>
      </w:divBdr>
    </w:div>
    <w:div w:id="1231311780">
      <w:bodyDiv w:val="1"/>
      <w:marLeft w:val="0"/>
      <w:marRight w:val="0"/>
      <w:marTop w:val="0"/>
      <w:marBottom w:val="0"/>
      <w:divBdr>
        <w:top w:val="none" w:sz="0" w:space="0" w:color="auto"/>
        <w:left w:val="none" w:sz="0" w:space="0" w:color="auto"/>
        <w:bottom w:val="none" w:sz="0" w:space="0" w:color="auto"/>
        <w:right w:val="none" w:sz="0" w:space="0" w:color="auto"/>
      </w:divBdr>
    </w:div>
    <w:div w:id="124067774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52812230">
      <w:bodyDiv w:val="1"/>
      <w:marLeft w:val="0"/>
      <w:marRight w:val="0"/>
      <w:marTop w:val="0"/>
      <w:marBottom w:val="0"/>
      <w:divBdr>
        <w:top w:val="none" w:sz="0" w:space="0" w:color="auto"/>
        <w:left w:val="none" w:sz="0" w:space="0" w:color="auto"/>
        <w:bottom w:val="none" w:sz="0" w:space="0" w:color="auto"/>
        <w:right w:val="none" w:sz="0" w:space="0" w:color="auto"/>
      </w:divBdr>
    </w:div>
    <w:div w:id="1256596023">
      <w:bodyDiv w:val="1"/>
      <w:marLeft w:val="0"/>
      <w:marRight w:val="0"/>
      <w:marTop w:val="0"/>
      <w:marBottom w:val="0"/>
      <w:divBdr>
        <w:top w:val="none" w:sz="0" w:space="0" w:color="auto"/>
        <w:left w:val="none" w:sz="0" w:space="0" w:color="auto"/>
        <w:bottom w:val="none" w:sz="0" w:space="0" w:color="auto"/>
        <w:right w:val="none" w:sz="0" w:space="0" w:color="auto"/>
      </w:divBdr>
    </w:div>
    <w:div w:id="1267931274">
      <w:bodyDiv w:val="1"/>
      <w:marLeft w:val="0"/>
      <w:marRight w:val="0"/>
      <w:marTop w:val="0"/>
      <w:marBottom w:val="0"/>
      <w:divBdr>
        <w:top w:val="none" w:sz="0" w:space="0" w:color="auto"/>
        <w:left w:val="none" w:sz="0" w:space="0" w:color="auto"/>
        <w:bottom w:val="none" w:sz="0" w:space="0" w:color="auto"/>
        <w:right w:val="none" w:sz="0" w:space="0" w:color="auto"/>
      </w:divBdr>
    </w:div>
    <w:div w:id="1283727848">
      <w:bodyDiv w:val="1"/>
      <w:marLeft w:val="0"/>
      <w:marRight w:val="0"/>
      <w:marTop w:val="0"/>
      <w:marBottom w:val="0"/>
      <w:divBdr>
        <w:top w:val="none" w:sz="0" w:space="0" w:color="auto"/>
        <w:left w:val="none" w:sz="0" w:space="0" w:color="auto"/>
        <w:bottom w:val="none" w:sz="0" w:space="0" w:color="auto"/>
        <w:right w:val="none" w:sz="0" w:space="0" w:color="auto"/>
      </w:divBdr>
    </w:div>
    <w:div w:id="1290818924">
      <w:bodyDiv w:val="1"/>
      <w:marLeft w:val="0"/>
      <w:marRight w:val="0"/>
      <w:marTop w:val="0"/>
      <w:marBottom w:val="0"/>
      <w:divBdr>
        <w:top w:val="none" w:sz="0" w:space="0" w:color="auto"/>
        <w:left w:val="none" w:sz="0" w:space="0" w:color="auto"/>
        <w:bottom w:val="none" w:sz="0" w:space="0" w:color="auto"/>
        <w:right w:val="none" w:sz="0" w:space="0" w:color="auto"/>
      </w:divBdr>
    </w:div>
    <w:div w:id="1292708169">
      <w:bodyDiv w:val="1"/>
      <w:marLeft w:val="0"/>
      <w:marRight w:val="0"/>
      <w:marTop w:val="0"/>
      <w:marBottom w:val="0"/>
      <w:divBdr>
        <w:top w:val="none" w:sz="0" w:space="0" w:color="auto"/>
        <w:left w:val="none" w:sz="0" w:space="0" w:color="auto"/>
        <w:bottom w:val="none" w:sz="0" w:space="0" w:color="auto"/>
        <w:right w:val="none" w:sz="0" w:space="0" w:color="auto"/>
      </w:divBdr>
    </w:div>
    <w:div w:id="1298339449">
      <w:bodyDiv w:val="1"/>
      <w:marLeft w:val="0"/>
      <w:marRight w:val="0"/>
      <w:marTop w:val="0"/>
      <w:marBottom w:val="0"/>
      <w:divBdr>
        <w:top w:val="none" w:sz="0" w:space="0" w:color="auto"/>
        <w:left w:val="none" w:sz="0" w:space="0" w:color="auto"/>
        <w:bottom w:val="none" w:sz="0" w:space="0" w:color="auto"/>
        <w:right w:val="none" w:sz="0" w:space="0" w:color="auto"/>
      </w:divBdr>
    </w:div>
    <w:div w:id="1298953795">
      <w:bodyDiv w:val="1"/>
      <w:marLeft w:val="0"/>
      <w:marRight w:val="0"/>
      <w:marTop w:val="0"/>
      <w:marBottom w:val="0"/>
      <w:divBdr>
        <w:top w:val="none" w:sz="0" w:space="0" w:color="auto"/>
        <w:left w:val="none" w:sz="0" w:space="0" w:color="auto"/>
        <w:bottom w:val="none" w:sz="0" w:space="0" w:color="auto"/>
        <w:right w:val="none" w:sz="0" w:space="0" w:color="auto"/>
      </w:divBdr>
    </w:div>
    <w:div w:id="1308432830">
      <w:bodyDiv w:val="1"/>
      <w:marLeft w:val="0"/>
      <w:marRight w:val="0"/>
      <w:marTop w:val="0"/>
      <w:marBottom w:val="0"/>
      <w:divBdr>
        <w:top w:val="none" w:sz="0" w:space="0" w:color="auto"/>
        <w:left w:val="none" w:sz="0" w:space="0" w:color="auto"/>
        <w:bottom w:val="none" w:sz="0" w:space="0" w:color="auto"/>
        <w:right w:val="none" w:sz="0" w:space="0" w:color="auto"/>
      </w:divBdr>
    </w:div>
    <w:div w:id="1340424076">
      <w:bodyDiv w:val="1"/>
      <w:marLeft w:val="0"/>
      <w:marRight w:val="0"/>
      <w:marTop w:val="0"/>
      <w:marBottom w:val="0"/>
      <w:divBdr>
        <w:top w:val="none" w:sz="0" w:space="0" w:color="auto"/>
        <w:left w:val="none" w:sz="0" w:space="0" w:color="auto"/>
        <w:bottom w:val="none" w:sz="0" w:space="0" w:color="auto"/>
        <w:right w:val="none" w:sz="0" w:space="0" w:color="auto"/>
      </w:divBdr>
    </w:div>
    <w:div w:id="1362362508">
      <w:bodyDiv w:val="1"/>
      <w:marLeft w:val="0"/>
      <w:marRight w:val="0"/>
      <w:marTop w:val="0"/>
      <w:marBottom w:val="0"/>
      <w:divBdr>
        <w:top w:val="none" w:sz="0" w:space="0" w:color="auto"/>
        <w:left w:val="none" w:sz="0" w:space="0" w:color="auto"/>
        <w:bottom w:val="none" w:sz="0" w:space="0" w:color="auto"/>
        <w:right w:val="none" w:sz="0" w:space="0" w:color="auto"/>
      </w:divBdr>
    </w:div>
    <w:div w:id="1372875422">
      <w:bodyDiv w:val="1"/>
      <w:marLeft w:val="0"/>
      <w:marRight w:val="0"/>
      <w:marTop w:val="0"/>
      <w:marBottom w:val="0"/>
      <w:divBdr>
        <w:top w:val="none" w:sz="0" w:space="0" w:color="auto"/>
        <w:left w:val="none" w:sz="0" w:space="0" w:color="auto"/>
        <w:bottom w:val="none" w:sz="0" w:space="0" w:color="auto"/>
        <w:right w:val="none" w:sz="0" w:space="0" w:color="auto"/>
      </w:divBdr>
    </w:div>
    <w:div w:id="1389062835">
      <w:bodyDiv w:val="1"/>
      <w:marLeft w:val="0"/>
      <w:marRight w:val="0"/>
      <w:marTop w:val="0"/>
      <w:marBottom w:val="0"/>
      <w:divBdr>
        <w:top w:val="none" w:sz="0" w:space="0" w:color="auto"/>
        <w:left w:val="none" w:sz="0" w:space="0" w:color="auto"/>
        <w:bottom w:val="none" w:sz="0" w:space="0" w:color="auto"/>
        <w:right w:val="none" w:sz="0" w:space="0" w:color="auto"/>
      </w:divBdr>
    </w:div>
    <w:div w:id="1396778565">
      <w:bodyDiv w:val="1"/>
      <w:marLeft w:val="0"/>
      <w:marRight w:val="0"/>
      <w:marTop w:val="0"/>
      <w:marBottom w:val="0"/>
      <w:divBdr>
        <w:top w:val="none" w:sz="0" w:space="0" w:color="auto"/>
        <w:left w:val="none" w:sz="0" w:space="0" w:color="auto"/>
        <w:bottom w:val="none" w:sz="0" w:space="0" w:color="auto"/>
        <w:right w:val="none" w:sz="0" w:space="0" w:color="auto"/>
      </w:divBdr>
    </w:div>
    <w:div w:id="1407990080">
      <w:bodyDiv w:val="1"/>
      <w:marLeft w:val="0"/>
      <w:marRight w:val="0"/>
      <w:marTop w:val="0"/>
      <w:marBottom w:val="0"/>
      <w:divBdr>
        <w:top w:val="none" w:sz="0" w:space="0" w:color="auto"/>
        <w:left w:val="none" w:sz="0" w:space="0" w:color="auto"/>
        <w:bottom w:val="none" w:sz="0" w:space="0" w:color="auto"/>
        <w:right w:val="none" w:sz="0" w:space="0" w:color="auto"/>
      </w:divBdr>
    </w:div>
    <w:div w:id="1416828983">
      <w:bodyDiv w:val="1"/>
      <w:marLeft w:val="0"/>
      <w:marRight w:val="0"/>
      <w:marTop w:val="0"/>
      <w:marBottom w:val="0"/>
      <w:divBdr>
        <w:top w:val="none" w:sz="0" w:space="0" w:color="auto"/>
        <w:left w:val="none" w:sz="0" w:space="0" w:color="auto"/>
        <w:bottom w:val="none" w:sz="0" w:space="0" w:color="auto"/>
        <w:right w:val="none" w:sz="0" w:space="0" w:color="auto"/>
      </w:divBdr>
    </w:div>
    <w:div w:id="1427459835">
      <w:bodyDiv w:val="1"/>
      <w:marLeft w:val="0"/>
      <w:marRight w:val="0"/>
      <w:marTop w:val="0"/>
      <w:marBottom w:val="0"/>
      <w:divBdr>
        <w:top w:val="none" w:sz="0" w:space="0" w:color="auto"/>
        <w:left w:val="none" w:sz="0" w:space="0" w:color="auto"/>
        <w:bottom w:val="none" w:sz="0" w:space="0" w:color="auto"/>
        <w:right w:val="none" w:sz="0" w:space="0" w:color="auto"/>
      </w:divBdr>
    </w:div>
    <w:div w:id="1430467463">
      <w:bodyDiv w:val="1"/>
      <w:marLeft w:val="0"/>
      <w:marRight w:val="0"/>
      <w:marTop w:val="0"/>
      <w:marBottom w:val="0"/>
      <w:divBdr>
        <w:top w:val="none" w:sz="0" w:space="0" w:color="auto"/>
        <w:left w:val="none" w:sz="0" w:space="0" w:color="auto"/>
        <w:bottom w:val="none" w:sz="0" w:space="0" w:color="auto"/>
        <w:right w:val="none" w:sz="0" w:space="0" w:color="auto"/>
      </w:divBdr>
    </w:div>
    <w:div w:id="1451437063">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8258867">
      <w:bodyDiv w:val="1"/>
      <w:marLeft w:val="0"/>
      <w:marRight w:val="0"/>
      <w:marTop w:val="0"/>
      <w:marBottom w:val="0"/>
      <w:divBdr>
        <w:top w:val="none" w:sz="0" w:space="0" w:color="auto"/>
        <w:left w:val="none" w:sz="0" w:space="0" w:color="auto"/>
        <w:bottom w:val="none" w:sz="0" w:space="0" w:color="auto"/>
        <w:right w:val="none" w:sz="0" w:space="0" w:color="auto"/>
      </w:divBdr>
    </w:div>
    <w:div w:id="1469855778">
      <w:bodyDiv w:val="1"/>
      <w:marLeft w:val="0"/>
      <w:marRight w:val="0"/>
      <w:marTop w:val="0"/>
      <w:marBottom w:val="0"/>
      <w:divBdr>
        <w:top w:val="none" w:sz="0" w:space="0" w:color="auto"/>
        <w:left w:val="none" w:sz="0" w:space="0" w:color="auto"/>
        <w:bottom w:val="none" w:sz="0" w:space="0" w:color="auto"/>
        <w:right w:val="none" w:sz="0" w:space="0" w:color="auto"/>
      </w:divBdr>
    </w:div>
    <w:div w:id="1484350459">
      <w:bodyDiv w:val="1"/>
      <w:marLeft w:val="0"/>
      <w:marRight w:val="0"/>
      <w:marTop w:val="0"/>
      <w:marBottom w:val="0"/>
      <w:divBdr>
        <w:top w:val="none" w:sz="0" w:space="0" w:color="auto"/>
        <w:left w:val="none" w:sz="0" w:space="0" w:color="auto"/>
        <w:bottom w:val="none" w:sz="0" w:space="0" w:color="auto"/>
        <w:right w:val="none" w:sz="0" w:space="0" w:color="auto"/>
      </w:divBdr>
    </w:div>
    <w:div w:id="1501770675">
      <w:bodyDiv w:val="1"/>
      <w:marLeft w:val="0"/>
      <w:marRight w:val="0"/>
      <w:marTop w:val="0"/>
      <w:marBottom w:val="0"/>
      <w:divBdr>
        <w:top w:val="none" w:sz="0" w:space="0" w:color="auto"/>
        <w:left w:val="none" w:sz="0" w:space="0" w:color="auto"/>
        <w:bottom w:val="none" w:sz="0" w:space="0" w:color="auto"/>
        <w:right w:val="none" w:sz="0" w:space="0" w:color="auto"/>
      </w:divBdr>
    </w:div>
    <w:div w:id="1503467746">
      <w:bodyDiv w:val="1"/>
      <w:marLeft w:val="0"/>
      <w:marRight w:val="0"/>
      <w:marTop w:val="0"/>
      <w:marBottom w:val="0"/>
      <w:divBdr>
        <w:top w:val="none" w:sz="0" w:space="0" w:color="auto"/>
        <w:left w:val="none" w:sz="0" w:space="0" w:color="auto"/>
        <w:bottom w:val="none" w:sz="0" w:space="0" w:color="auto"/>
        <w:right w:val="none" w:sz="0" w:space="0" w:color="auto"/>
      </w:divBdr>
      <w:divsChild>
        <w:div w:id="502087184">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
        <w:div w:id="996423698">
          <w:marLeft w:val="0"/>
          <w:marRight w:val="0"/>
          <w:marTop w:val="0"/>
          <w:marBottom w:val="0"/>
          <w:divBdr>
            <w:top w:val="none" w:sz="0" w:space="0" w:color="auto"/>
            <w:left w:val="none" w:sz="0" w:space="0" w:color="auto"/>
            <w:bottom w:val="none" w:sz="0" w:space="0" w:color="auto"/>
            <w:right w:val="none" w:sz="0" w:space="0" w:color="auto"/>
          </w:divBdr>
        </w:div>
        <w:div w:id="1151673075">
          <w:marLeft w:val="0"/>
          <w:marRight w:val="0"/>
          <w:marTop w:val="0"/>
          <w:marBottom w:val="0"/>
          <w:divBdr>
            <w:top w:val="none" w:sz="0" w:space="0" w:color="auto"/>
            <w:left w:val="none" w:sz="0" w:space="0" w:color="auto"/>
            <w:bottom w:val="none" w:sz="0" w:space="0" w:color="auto"/>
            <w:right w:val="none" w:sz="0" w:space="0" w:color="auto"/>
          </w:divBdr>
          <w:divsChild>
            <w:div w:id="425882283">
              <w:marLeft w:val="0"/>
              <w:marRight w:val="0"/>
              <w:marTop w:val="0"/>
              <w:marBottom w:val="0"/>
              <w:divBdr>
                <w:top w:val="none" w:sz="0" w:space="0" w:color="auto"/>
                <w:left w:val="none" w:sz="0" w:space="0" w:color="auto"/>
                <w:bottom w:val="none" w:sz="0" w:space="0" w:color="auto"/>
                <w:right w:val="none" w:sz="0" w:space="0" w:color="auto"/>
              </w:divBdr>
            </w:div>
          </w:divsChild>
        </w:div>
        <w:div w:id="1380933216">
          <w:marLeft w:val="0"/>
          <w:marRight w:val="0"/>
          <w:marTop w:val="0"/>
          <w:marBottom w:val="0"/>
          <w:divBdr>
            <w:top w:val="none" w:sz="0" w:space="0" w:color="auto"/>
            <w:left w:val="none" w:sz="0" w:space="0" w:color="auto"/>
            <w:bottom w:val="none" w:sz="0" w:space="0" w:color="auto"/>
            <w:right w:val="none" w:sz="0" w:space="0" w:color="auto"/>
          </w:divBdr>
        </w:div>
        <w:div w:id="2040424603">
          <w:marLeft w:val="0"/>
          <w:marRight w:val="0"/>
          <w:marTop w:val="0"/>
          <w:marBottom w:val="0"/>
          <w:divBdr>
            <w:top w:val="none" w:sz="0" w:space="0" w:color="auto"/>
            <w:left w:val="none" w:sz="0" w:space="0" w:color="auto"/>
            <w:bottom w:val="none" w:sz="0" w:space="0" w:color="auto"/>
            <w:right w:val="none" w:sz="0" w:space="0" w:color="auto"/>
          </w:divBdr>
        </w:div>
      </w:divsChild>
    </w:div>
    <w:div w:id="1505784176">
      <w:bodyDiv w:val="1"/>
      <w:marLeft w:val="0"/>
      <w:marRight w:val="0"/>
      <w:marTop w:val="0"/>
      <w:marBottom w:val="0"/>
      <w:divBdr>
        <w:top w:val="none" w:sz="0" w:space="0" w:color="auto"/>
        <w:left w:val="none" w:sz="0" w:space="0" w:color="auto"/>
        <w:bottom w:val="none" w:sz="0" w:space="0" w:color="auto"/>
        <w:right w:val="none" w:sz="0" w:space="0" w:color="auto"/>
      </w:divBdr>
    </w:div>
    <w:div w:id="1507671545">
      <w:bodyDiv w:val="1"/>
      <w:marLeft w:val="0"/>
      <w:marRight w:val="0"/>
      <w:marTop w:val="0"/>
      <w:marBottom w:val="0"/>
      <w:divBdr>
        <w:top w:val="none" w:sz="0" w:space="0" w:color="auto"/>
        <w:left w:val="none" w:sz="0" w:space="0" w:color="auto"/>
        <w:bottom w:val="none" w:sz="0" w:space="0" w:color="auto"/>
        <w:right w:val="none" w:sz="0" w:space="0" w:color="auto"/>
      </w:divBdr>
    </w:div>
    <w:div w:id="1509829760">
      <w:bodyDiv w:val="1"/>
      <w:marLeft w:val="0"/>
      <w:marRight w:val="0"/>
      <w:marTop w:val="0"/>
      <w:marBottom w:val="0"/>
      <w:divBdr>
        <w:top w:val="none" w:sz="0" w:space="0" w:color="auto"/>
        <w:left w:val="none" w:sz="0" w:space="0" w:color="auto"/>
        <w:bottom w:val="none" w:sz="0" w:space="0" w:color="auto"/>
        <w:right w:val="none" w:sz="0" w:space="0" w:color="auto"/>
      </w:divBdr>
    </w:div>
    <w:div w:id="1550611283">
      <w:bodyDiv w:val="1"/>
      <w:marLeft w:val="0"/>
      <w:marRight w:val="0"/>
      <w:marTop w:val="0"/>
      <w:marBottom w:val="0"/>
      <w:divBdr>
        <w:top w:val="none" w:sz="0" w:space="0" w:color="auto"/>
        <w:left w:val="none" w:sz="0" w:space="0" w:color="auto"/>
        <w:bottom w:val="none" w:sz="0" w:space="0" w:color="auto"/>
        <w:right w:val="none" w:sz="0" w:space="0" w:color="auto"/>
      </w:divBdr>
    </w:div>
    <w:div w:id="1557625938">
      <w:bodyDiv w:val="1"/>
      <w:marLeft w:val="0"/>
      <w:marRight w:val="0"/>
      <w:marTop w:val="0"/>
      <w:marBottom w:val="0"/>
      <w:divBdr>
        <w:top w:val="none" w:sz="0" w:space="0" w:color="auto"/>
        <w:left w:val="none" w:sz="0" w:space="0" w:color="auto"/>
        <w:bottom w:val="none" w:sz="0" w:space="0" w:color="auto"/>
        <w:right w:val="none" w:sz="0" w:space="0" w:color="auto"/>
      </w:divBdr>
    </w:div>
    <w:div w:id="1585920986">
      <w:bodyDiv w:val="1"/>
      <w:marLeft w:val="0"/>
      <w:marRight w:val="0"/>
      <w:marTop w:val="0"/>
      <w:marBottom w:val="0"/>
      <w:divBdr>
        <w:top w:val="none" w:sz="0" w:space="0" w:color="auto"/>
        <w:left w:val="none" w:sz="0" w:space="0" w:color="auto"/>
        <w:bottom w:val="none" w:sz="0" w:space="0" w:color="auto"/>
        <w:right w:val="none" w:sz="0" w:space="0" w:color="auto"/>
      </w:divBdr>
    </w:div>
    <w:div w:id="1588922926">
      <w:bodyDiv w:val="1"/>
      <w:marLeft w:val="0"/>
      <w:marRight w:val="0"/>
      <w:marTop w:val="0"/>
      <w:marBottom w:val="0"/>
      <w:divBdr>
        <w:top w:val="none" w:sz="0" w:space="0" w:color="auto"/>
        <w:left w:val="none" w:sz="0" w:space="0" w:color="auto"/>
        <w:bottom w:val="none" w:sz="0" w:space="0" w:color="auto"/>
        <w:right w:val="none" w:sz="0" w:space="0" w:color="auto"/>
      </w:divBdr>
    </w:div>
    <w:div w:id="1591087486">
      <w:bodyDiv w:val="1"/>
      <w:marLeft w:val="0"/>
      <w:marRight w:val="0"/>
      <w:marTop w:val="0"/>
      <w:marBottom w:val="0"/>
      <w:divBdr>
        <w:top w:val="none" w:sz="0" w:space="0" w:color="auto"/>
        <w:left w:val="none" w:sz="0" w:space="0" w:color="auto"/>
        <w:bottom w:val="none" w:sz="0" w:space="0" w:color="auto"/>
        <w:right w:val="none" w:sz="0" w:space="0" w:color="auto"/>
      </w:divBdr>
    </w:div>
    <w:div w:id="1620525328">
      <w:bodyDiv w:val="1"/>
      <w:marLeft w:val="0"/>
      <w:marRight w:val="0"/>
      <w:marTop w:val="0"/>
      <w:marBottom w:val="0"/>
      <w:divBdr>
        <w:top w:val="none" w:sz="0" w:space="0" w:color="auto"/>
        <w:left w:val="none" w:sz="0" w:space="0" w:color="auto"/>
        <w:bottom w:val="none" w:sz="0" w:space="0" w:color="auto"/>
        <w:right w:val="none" w:sz="0" w:space="0" w:color="auto"/>
      </w:divBdr>
    </w:div>
    <w:div w:id="1621297066">
      <w:bodyDiv w:val="1"/>
      <w:marLeft w:val="0"/>
      <w:marRight w:val="0"/>
      <w:marTop w:val="0"/>
      <w:marBottom w:val="0"/>
      <w:divBdr>
        <w:top w:val="none" w:sz="0" w:space="0" w:color="auto"/>
        <w:left w:val="none" w:sz="0" w:space="0" w:color="auto"/>
        <w:bottom w:val="none" w:sz="0" w:space="0" w:color="auto"/>
        <w:right w:val="none" w:sz="0" w:space="0" w:color="auto"/>
      </w:divBdr>
    </w:div>
    <w:div w:id="1626038891">
      <w:bodyDiv w:val="1"/>
      <w:marLeft w:val="0"/>
      <w:marRight w:val="0"/>
      <w:marTop w:val="0"/>
      <w:marBottom w:val="0"/>
      <w:divBdr>
        <w:top w:val="none" w:sz="0" w:space="0" w:color="auto"/>
        <w:left w:val="none" w:sz="0" w:space="0" w:color="auto"/>
        <w:bottom w:val="none" w:sz="0" w:space="0" w:color="auto"/>
        <w:right w:val="none" w:sz="0" w:space="0" w:color="auto"/>
      </w:divBdr>
    </w:div>
    <w:div w:id="1628660283">
      <w:bodyDiv w:val="1"/>
      <w:marLeft w:val="0"/>
      <w:marRight w:val="0"/>
      <w:marTop w:val="0"/>
      <w:marBottom w:val="0"/>
      <w:divBdr>
        <w:top w:val="none" w:sz="0" w:space="0" w:color="auto"/>
        <w:left w:val="none" w:sz="0" w:space="0" w:color="auto"/>
        <w:bottom w:val="none" w:sz="0" w:space="0" w:color="auto"/>
        <w:right w:val="none" w:sz="0" w:space="0" w:color="auto"/>
      </w:divBdr>
    </w:div>
    <w:div w:id="1642886381">
      <w:bodyDiv w:val="1"/>
      <w:marLeft w:val="0"/>
      <w:marRight w:val="0"/>
      <w:marTop w:val="0"/>
      <w:marBottom w:val="0"/>
      <w:divBdr>
        <w:top w:val="none" w:sz="0" w:space="0" w:color="auto"/>
        <w:left w:val="none" w:sz="0" w:space="0" w:color="auto"/>
        <w:bottom w:val="none" w:sz="0" w:space="0" w:color="auto"/>
        <w:right w:val="none" w:sz="0" w:space="0" w:color="auto"/>
      </w:divBdr>
    </w:div>
    <w:div w:id="1647320941">
      <w:bodyDiv w:val="1"/>
      <w:marLeft w:val="0"/>
      <w:marRight w:val="0"/>
      <w:marTop w:val="0"/>
      <w:marBottom w:val="0"/>
      <w:divBdr>
        <w:top w:val="none" w:sz="0" w:space="0" w:color="auto"/>
        <w:left w:val="none" w:sz="0" w:space="0" w:color="auto"/>
        <w:bottom w:val="none" w:sz="0" w:space="0" w:color="auto"/>
        <w:right w:val="none" w:sz="0" w:space="0" w:color="auto"/>
      </w:divBdr>
    </w:div>
    <w:div w:id="1698122212">
      <w:bodyDiv w:val="1"/>
      <w:marLeft w:val="0"/>
      <w:marRight w:val="0"/>
      <w:marTop w:val="0"/>
      <w:marBottom w:val="0"/>
      <w:divBdr>
        <w:top w:val="none" w:sz="0" w:space="0" w:color="auto"/>
        <w:left w:val="none" w:sz="0" w:space="0" w:color="auto"/>
        <w:bottom w:val="none" w:sz="0" w:space="0" w:color="auto"/>
        <w:right w:val="none" w:sz="0" w:space="0" w:color="auto"/>
      </w:divBdr>
    </w:div>
    <w:div w:id="1704553795">
      <w:bodyDiv w:val="1"/>
      <w:marLeft w:val="0"/>
      <w:marRight w:val="0"/>
      <w:marTop w:val="0"/>
      <w:marBottom w:val="0"/>
      <w:divBdr>
        <w:top w:val="none" w:sz="0" w:space="0" w:color="auto"/>
        <w:left w:val="none" w:sz="0" w:space="0" w:color="auto"/>
        <w:bottom w:val="none" w:sz="0" w:space="0" w:color="auto"/>
        <w:right w:val="none" w:sz="0" w:space="0" w:color="auto"/>
      </w:divBdr>
    </w:div>
    <w:div w:id="1707638203">
      <w:bodyDiv w:val="1"/>
      <w:marLeft w:val="0"/>
      <w:marRight w:val="0"/>
      <w:marTop w:val="0"/>
      <w:marBottom w:val="0"/>
      <w:divBdr>
        <w:top w:val="none" w:sz="0" w:space="0" w:color="auto"/>
        <w:left w:val="none" w:sz="0" w:space="0" w:color="auto"/>
        <w:bottom w:val="none" w:sz="0" w:space="0" w:color="auto"/>
        <w:right w:val="none" w:sz="0" w:space="0" w:color="auto"/>
      </w:divBdr>
    </w:div>
    <w:div w:id="1742406237">
      <w:bodyDiv w:val="1"/>
      <w:marLeft w:val="0"/>
      <w:marRight w:val="0"/>
      <w:marTop w:val="0"/>
      <w:marBottom w:val="0"/>
      <w:divBdr>
        <w:top w:val="none" w:sz="0" w:space="0" w:color="auto"/>
        <w:left w:val="none" w:sz="0" w:space="0" w:color="auto"/>
        <w:bottom w:val="none" w:sz="0" w:space="0" w:color="auto"/>
        <w:right w:val="none" w:sz="0" w:space="0" w:color="auto"/>
      </w:divBdr>
    </w:div>
    <w:div w:id="1756516494">
      <w:bodyDiv w:val="1"/>
      <w:marLeft w:val="0"/>
      <w:marRight w:val="0"/>
      <w:marTop w:val="0"/>
      <w:marBottom w:val="0"/>
      <w:divBdr>
        <w:top w:val="none" w:sz="0" w:space="0" w:color="auto"/>
        <w:left w:val="none" w:sz="0" w:space="0" w:color="auto"/>
        <w:bottom w:val="none" w:sz="0" w:space="0" w:color="auto"/>
        <w:right w:val="none" w:sz="0" w:space="0" w:color="auto"/>
      </w:divBdr>
    </w:div>
    <w:div w:id="1771585653">
      <w:bodyDiv w:val="1"/>
      <w:marLeft w:val="0"/>
      <w:marRight w:val="0"/>
      <w:marTop w:val="0"/>
      <w:marBottom w:val="0"/>
      <w:divBdr>
        <w:top w:val="none" w:sz="0" w:space="0" w:color="auto"/>
        <w:left w:val="none" w:sz="0" w:space="0" w:color="auto"/>
        <w:bottom w:val="none" w:sz="0" w:space="0" w:color="auto"/>
        <w:right w:val="none" w:sz="0" w:space="0" w:color="auto"/>
      </w:divBdr>
    </w:div>
    <w:div w:id="1791700460">
      <w:bodyDiv w:val="1"/>
      <w:marLeft w:val="0"/>
      <w:marRight w:val="0"/>
      <w:marTop w:val="0"/>
      <w:marBottom w:val="0"/>
      <w:divBdr>
        <w:top w:val="none" w:sz="0" w:space="0" w:color="auto"/>
        <w:left w:val="none" w:sz="0" w:space="0" w:color="auto"/>
        <w:bottom w:val="none" w:sz="0" w:space="0" w:color="auto"/>
        <w:right w:val="none" w:sz="0" w:space="0" w:color="auto"/>
      </w:divBdr>
    </w:div>
    <w:div w:id="1797261010">
      <w:bodyDiv w:val="1"/>
      <w:marLeft w:val="0"/>
      <w:marRight w:val="0"/>
      <w:marTop w:val="0"/>
      <w:marBottom w:val="0"/>
      <w:divBdr>
        <w:top w:val="none" w:sz="0" w:space="0" w:color="auto"/>
        <w:left w:val="none" w:sz="0" w:space="0" w:color="auto"/>
        <w:bottom w:val="none" w:sz="0" w:space="0" w:color="auto"/>
        <w:right w:val="none" w:sz="0" w:space="0" w:color="auto"/>
      </w:divBdr>
    </w:div>
    <w:div w:id="1807509123">
      <w:bodyDiv w:val="1"/>
      <w:marLeft w:val="0"/>
      <w:marRight w:val="0"/>
      <w:marTop w:val="0"/>
      <w:marBottom w:val="0"/>
      <w:divBdr>
        <w:top w:val="none" w:sz="0" w:space="0" w:color="auto"/>
        <w:left w:val="none" w:sz="0" w:space="0" w:color="auto"/>
        <w:bottom w:val="none" w:sz="0" w:space="0" w:color="auto"/>
        <w:right w:val="none" w:sz="0" w:space="0" w:color="auto"/>
      </w:divBdr>
    </w:div>
    <w:div w:id="1819691472">
      <w:bodyDiv w:val="1"/>
      <w:marLeft w:val="0"/>
      <w:marRight w:val="0"/>
      <w:marTop w:val="0"/>
      <w:marBottom w:val="0"/>
      <w:divBdr>
        <w:top w:val="none" w:sz="0" w:space="0" w:color="auto"/>
        <w:left w:val="none" w:sz="0" w:space="0" w:color="auto"/>
        <w:bottom w:val="none" w:sz="0" w:space="0" w:color="auto"/>
        <w:right w:val="none" w:sz="0" w:space="0" w:color="auto"/>
      </w:divBdr>
    </w:div>
    <w:div w:id="1831483310">
      <w:bodyDiv w:val="1"/>
      <w:marLeft w:val="0"/>
      <w:marRight w:val="0"/>
      <w:marTop w:val="0"/>
      <w:marBottom w:val="0"/>
      <w:divBdr>
        <w:top w:val="none" w:sz="0" w:space="0" w:color="auto"/>
        <w:left w:val="none" w:sz="0" w:space="0" w:color="auto"/>
        <w:bottom w:val="none" w:sz="0" w:space="0" w:color="auto"/>
        <w:right w:val="none" w:sz="0" w:space="0" w:color="auto"/>
      </w:divBdr>
    </w:div>
    <w:div w:id="1860002280">
      <w:bodyDiv w:val="1"/>
      <w:marLeft w:val="0"/>
      <w:marRight w:val="0"/>
      <w:marTop w:val="0"/>
      <w:marBottom w:val="0"/>
      <w:divBdr>
        <w:top w:val="none" w:sz="0" w:space="0" w:color="auto"/>
        <w:left w:val="none" w:sz="0" w:space="0" w:color="auto"/>
        <w:bottom w:val="none" w:sz="0" w:space="0" w:color="auto"/>
        <w:right w:val="none" w:sz="0" w:space="0" w:color="auto"/>
      </w:divBdr>
    </w:div>
    <w:div w:id="1876892607">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
    <w:div w:id="1900357497">
      <w:bodyDiv w:val="1"/>
      <w:marLeft w:val="0"/>
      <w:marRight w:val="0"/>
      <w:marTop w:val="0"/>
      <w:marBottom w:val="0"/>
      <w:divBdr>
        <w:top w:val="none" w:sz="0" w:space="0" w:color="auto"/>
        <w:left w:val="none" w:sz="0" w:space="0" w:color="auto"/>
        <w:bottom w:val="none" w:sz="0" w:space="0" w:color="auto"/>
        <w:right w:val="none" w:sz="0" w:space="0" w:color="auto"/>
      </w:divBdr>
    </w:div>
    <w:div w:id="1914852713">
      <w:bodyDiv w:val="1"/>
      <w:marLeft w:val="0"/>
      <w:marRight w:val="0"/>
      <w:marTop w:val="0"/>
      <w:marBottom w:val="0"/>
      <w:divBdr>
        <w:top w:val="none" w:sz="0" w:space="0" w:color="auto"/>
        <w:left w:val="none" w:sz="0" w:space="0" w:color="auto"/>
        <w:bottom w:val="none" w:sz="0" w:space="0" w:color="auto"/>
        <w:right w:val="none" w:sz="0" w:space="0" w:color="auto"/>
      </w:divBdr>
    </w:div>
    <w:div w:id="1929534148">
      <w:bodyDiv w:val="1"/>
      <w:marLeft w:val="0"/>
      <w:marRight w:val="0"/>
      <w:marTop w:val="0"/>
      <w:marBottom w:val="0"/>
      <w:divBdr>
        <w:top w:val="none" w:sz="0" w:space="0" w:color="auto"/>
        <w:left w:val="none" w:sz="0" w:space="0" w:color="auto"/>
        <w:bottom w:val="none" w:sz="0" w:space="0" w:color="auto"/>
        <w:right w:val="none" w:sz="0" w:space="0" w:color="auto"/>
      </w:divBdr>
    </w:div>
    <w:div w:id="1930769147">
      <w:bodyDiv w:val="1"/>
      <w:marLeft w:val="0"/>
      <w:marRight w:val="0"/>
      <w:marTop w:val="0"/>
      <w:marBottom w:val="0"/>
      <w:divBdr>
        <w:top w:val="none" w:sz="0" w:space="0" w:color="auto"/>
        <w:left w:val="none" w:sz="0" w:space="0" w:color="auto"/>
        <w:bottom w:val="none" w:sz="0" w:space="0" w:color="auto"/>
        <w:right w:val="none" w:sz="0" w:space="0" w:color="auto"/>
      </w:divBdr>
    </w:div>
    <w:div w:id="1953129142">
      <w:bodyDiv w:val="1"/>
      <w:marLeft w:val="0"/>
      <w:marRight w:val="0"/>
      <w:marTop w:val="0"/>
      <w:marBottom w:val="0"/>
      <w:divBdr>
        <w:top w:val="none" w:sz="0" w:space="0" w:color="auto"/>
        <w:left w:val="none" w:sz="0" w:space="0" w:color="auto"/>
        <w:bottom w:val="none" w:sz="0" w:space="0" w:color="auto"/>
        <w:right w:val="none" w:sz="0" w:space="0" w:color="auto"/>
      </w:divBdr>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
    <w:div w:id="1965455372">
      <w:bodyDiv w:val="1"/>
      <w:marLeft w:val="0"/>
      <w:marRight w:val="0"/>
      <w:marTop w:val="0"/>
      <w:marBottom w:val="0"/>
      <w:divBdr>
        <w:top w:val="none" w:sz="0" w:space="0" w:color="auto"/>
        <w:left w:val="none" w:sz="0" w:space="0" w:color="auto"/>
        <w:bottom w:val="none" w:sz="0" w:space="0" w:color="auto"/>
        <w:right w:val="none" w:sz="0" w:space="0" w:color="auto"/>
      </w:divBdr>
    </w:div>
    <w:div w:id="1967926382">
      <w:bodyDiv w:val="1"/>
      <w:marLeft w:val="0"/>
      <w:marRight w:val="0"/>
      <w:marTop w:val="0"/>
      <w:marBottom w:val="0"/>
      <w:divBdr>
        <w:top w:val="none" w:sz="0" w:space="0" w:color="auto"/>
        <w:left w:val="none" w:sz="0" w:space="0" w:color="auto"/>
        <w:bottom w:val="none" w:sz="0" w:space="0" w:color="auto"/>
        <w:right w:val="none" w:sz="0" w:space="0" w:color="auto"/>
      </w:divBdr>
    </w:div>
    <w:div w:id="1972247889">
      <w:bodyDiv w:val="1"/>
      <w:marLeft w:val="0"/>
      <w:marRight w:val="0"/>
      <w:marTop w:val="0"/>
      <w:marBottom w:val="0"/>
      <w:divBdr>
        <w:top w:val="none" w:sz="0" w:space="0" w:color="auto"/>
        <w:left w:val="none" w:sz="0" w:space="0" w:color="auto"/>
        <w:bottom w:val="none" w:sz="0" w:space="0" w:color="auto"/>
        <w:right w:val="none" w:sz="0" w:space="0" w:color="auto"/>
      </w:divBdr>
    </w:div>
    <w:div w:id="1980187486">
      <w:bodyDiv w:val="1"/>
      <w:marLeft w:val="0"/>
      <w:marRight w:val="0"/>
      <w:marTop w:val="0"/>
      <w:marBottom w:val="0"/>
      <w:divBdr>
        <w:top w:val="none" w:sz="0" w:space="0" w:color="auto"/>
        <w:left w:val="none" w:sz="0" w:space="0" w:color="auto"/>
        <w:bottom w:val="none" w:sz="0" w:space="0" w:color="auto"/>
        <w:right w:val="none" w:sz="0" w:space="0" w:color="auto"/>
      </w:divBdr>
    </w:div>
    <w:div w:id="1982615009">
      <w:bodyDiv w:val="1"/>
      <w:marLeft w:val="0"/>
      <w:marRight w:val="0"/>
      <w:marTop w:val="0"/>
      <w:marBottom w:val="0"/>
      <w:divBdr>
        <w:top w:val="none" w:sz="0" w:space="0" w:color="auto"/>
        <w:left w:val="none" w:sz="0" w:space="0" w:color="auto"/>
        <w:bottom w:val="none" w:sz="0" w:space="0" w:color="auto"/>
        <w:right w:val="none" w:sz="0" w:space="0" w:color="auto"/>
      </w:divBdr>
    </w:div>
    <w:div w:id="2006008450">
      <w:bodyDiv w:val="1"/>
      <w:marLeft w:val="0"/>
      <w:marRight w:val="0"/>
      <w:marTop w:val="0"/>
      <w:marBottom w:val="0"/>
      <w:divBdr>
        <w:top w:val="none" w:sz="0" w:space="0" w:color="auto"/>
        <w:left w:val="none" w:sz="0" w:space="0" w:color="auto"/>
        <w:bottom w:val="none" w:sz="0" w:space="0" w:color="auto"/>
        <w:right w:val="none" w:sz="0" w:space="0" w:color="auto"/>
      </w:divBdr>
    </w:div>
    <w:div w:id="2045593181">
      <w:bodyDiv w:val="1"/>
      <w:marLeft w:val="0"/>
      <w:marRight w:val="0"/>
      <w:marTop w:val="0"/>
      <w:marBottom w:val="0"/>
      <w:divBdr>
        <w:top w:val="none" w:sz="0" w:space="0" w:color="auto"/>
        <w:left w:val="none" w:sz="0" w:space="0" w:color="auto"/>
        <w:bottom w:val="none" w:sz="0" w:space="0" w:color="auto"/>
        <w:right w:val="none" w:sz="0" w:space="0" w:color="auto"/>
      </w:divBdr>
    </w:div>
    <w:div w:id="2056004667">
      <w:bodyDiv w:val="1"/>
      <w:marLeft w:val="0"/>
      <w:marRight w:val="0"/>
      <w:marTop w:val="0"/>
      <w:marBottom w:val="0"/>
      <w:divBdr>
        <w:top w:val="none" w:sz="0" w:space="0" w:color="auto"/>
        <w:left w:val="none" w:sz="0" w:space="0" w:color="auto"/>
        <w:bottom w:val="none" w:sz="0" w:space="0" w:color="auto"/>
        <w:right w:val="none" w:sz="0" w:space="0" w:color="auto"/>
      </w:divBdr>
    </w:div>
    <w:div w:id="2062752199">
      <w:bodyDiv w:val="1"/>
      <w:marLeft w:val="0"/>
      <w:marRight w:val="0"/>
      <w:marTop w:val="0"/>
      <w:marBottom w:val="0"/>
      <w:divBdr>
        <w:top w:val="none" w:sz="0" w:space="0" w:color="auto"/>
        <w:left w:val="none" w:sz="0" w:space="0" w:color="auto"/>
        <w:bottom w:val="none" w:sz="0" w:space="0" w:color="auto"/>
        <w:right w:val="none" w:sz="0" w:space="0" w:color="auto"/>
      </w:divBdr>
    </w:div>
    <w:div w:id="2065444442">
      <w:bodyDiv w:val="1"/>
      <w:marLeft w:val="0"/>
      <w:marRight w:val="0"/>
      <w:marTop w:val="0"/>
      <w:marBottom w:val="0"/>
      <w:divBdr>
        <w:top w:val="none" w:sz="0" w:space="0" w:color="auto"/>
        <w:left w:val="none" w:sz="0" w:space="0" w:color="auto"/>
        <w:bottom w:val="none" w:sz="0" w:space="0" w:color="auto"/>
        <w:right w:val="none" w:sz="0" w:space="0" w:color="auto"/>
      </w:divBdr>
    </w:div>
    <w:div w:id="2067950661">
      <w:bodyDiv w:val="1"/>
      <w:marLeft w:val="0"/>
      <w:marRight w:val="0"/>
      <w:marTop w:val="0"/>
      <w:marBottom w:val="0"/>
      <w:divBdr>
        <w:top w:val="none" w:sz="0" w:space="0" w:color="auto"/>
        <w:left w:val="none" w:sz="0" w:space="0" w:color="auto"/>
        <w:bottom w:val="none" w:sz="0" w:space="0" w:color="auto"/>
        <w:right w:val="none" w:sz="0" w:space="0" w:color="auto"/>
      </w:divBdr>
    </w:div>
    <w:div w:id="2081368984">
      <w:bodyDiv w:val="1"/>
      <w:marLeft w:val="0"/>
      <w:marRight w:val="0"/>
      <w:marTop w:val="0"/>
      <w:marBottom w:val="0"/>
      <w:divBdr>
        <w:top w:val="none" w:sz="0" w:space="0" w:color="auto"/>
        <w:left w:val="none" w:sz="0" w:space="0" w:color="auto"/>
        <w:bottom w:val="none" w:sz="0" w:space="0" w:color="auto"/>
        <w:right w:val="none" w:sz="0" w:space="0" w:color="auto"/>
      </w:divBdr>
    </w:div>
    <w:div w:id="2091005094">
      <w:bodyDiv w:val="1"/>
      <w:marLeft w:val="0"/>
      <w:marRight w:val="0"/>
      <w:marTop w:val="0"/>
      <w:marBottom w:val="0"/>
      <w:divBdr>
        <w:top w:val="none" w:sz="0" w:space="0" w:color="auto"/>
        <w:left w:val="none" w:sz="0" w:space="0" w:color="auto"/>
        <w:bottom w:val="none" w:sz="0" w:space="0" w:color="auto"/>
        <w:right w:val="none" w:sz="0" w:space="0" w:color="auto"/>
      </w:divBdr>
    </w:div>
    <w:div w:id="2092576954">
      <w:bodyDiv w:val="1"/>
      <w:marLeft w:val="0"/>
      <w:marRight w:val="0"/>
      <w:marTop w:val="0"/>
      <w:marBottom w:val="0"/>
      <w:divBdr>
        <w:top w:val="none" w:sz="0" w:space="0" w:color="auto"/>
        <w:left w:val="none" w:sz="0" w:space="0" w:color="auto"/>
        <w:bottom w:val="none" w:sz="0" w:space="0" w:color="auto"/>
        <w:right w:val="none" w:sz="0" w:space="0" w:color="auto"/>
      </w:divBdr>
    </w:div>
    <w:div w:id="2101873766">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447A3-BA6D-4077-9EA6-DF5A082F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8057</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aguney</dc:creator>
  <cp:lastModifiedBy>derya ozkan</cp:lastModifiedBy>
  <cp:revision>2</cp:revision>
  <cp:lastPrinted>2018-02-23T13:00:00Z</cp:lastPrinted>
  <dcterms:created xsi:type="dcterms:W3CDTF">2018-02-23T14:13:00Z</dcterms:created>
  <dcterms:modified xsi:type="dcterms:W3CDTF">2018-02-23T14:13:00Z</dcterms:modified>
</cp:coreProperties>
</file>