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1E699A">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8F5FB2" w:rsidP="00803239">
      <w:pPr>
        <w:pStyle w:val="Balk1"/>
        <w:ind w:left="2832" w:firstLine="708"/>
        <w:rPr>
          <w:rFonts w:ascii="Times New Roman" w:hAnsi="Times New Roman"/>
          <w:sz w:val="24"/>
          <w:szCs w:val="24"/>
        </w:rPr>
      </w:pPr>
      <w:r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803239">
        <w:rPr>
          <w:bCs/>
        </w:rPr>
        <w:t>0</w:t>
      </w:r>
      <w:r w:rsidR="004C6352">
        <w:rPr>
          <w:bCs/>
        </w:rPr>
        <w:t>1</w:t>
      </w:r>
      <w:r w:rsidR="006B48B0" w:rsidRPr="00803239">
        <w:rPr>
          <w:bCs/>
        </w:rPr>
        <w:t>.</w:t>
      </w:r>
      <w:r w:rsidR="009D1FF7" w:rsidRPr="00803239">
        <w:rPr>
          <w:bCs/>
        </w:rPr>
        <w:t>0</w:t>
      </w:r>
      <w:r w:rsidR="007C26AF">
        <w:rPr>
          <w:bCs/>
        </w:rPr>
        <w:t>3</w:t>
      </w:r>
      <w:r w:rsidR="00DA57EE" w:rsidRPr="00803239">
        <w:rPr>
          <w:bCs/>
        </w:rPr>
        <w:t>.</w:t>
      </w:r>
      <w:r w:rsidRPr="00803239">
        <w:rPr>
          <w:bCs/>
        </w:rPr>
        <w:t>202</w:t>
      </w:r>
      <w:r w:rsidR="009D1FF7" w:rsidRPr="00803239">
        <w:rPr>
          <w:bCs/>
        </w:rPr>
        <w:t>3</w:t>
      </w:r>
      <w:r w:rsidRPr="00803239">
        <w:rPr>
          <w:bCs/>
        </w:rPr>
        <w:t xml:space="preserve"> </w:t>
      </w:r>
      <w:r w:rsidR="004C6352">
        <w:rPr>
          <w:bCs/>
        </w:rPr>
        <w:t>Çarşamba</w:t>
      </w:r>
      <w:r w:rsidR="009D1FF7" w:rsidRPr="00803239">
        <w:rPr>
          <w:bCs/>
        </w:rPr>
        <w:t xml:space="preserve"> </w:t>
      </w:r>
      <w:r w:rsidRPr="00803239">
        <w:rPr>
          <w:bCs/>
        </w:rPr>
        <w:t>Günü Saat 1</w:t>
      </w:r>
      <w:r w:rsidR="003D0E5A" w:rsidRPr="00803239">
        <w:rPr>
          <w:bCs/>
        </w:rPr>
        <w:t>8</w:t>
      </w:r>
      <w:r w:rsidRPr="00803239">
        <w:rPr>
          <w:bCs/>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7D65CA" w:rsidRDefault="008F5FB2" w:rsidP="007D65CA">
      <w:pPr>
        <w:ind w:left="2832"/>
        <w:rPr>
          <w:b/>
        </w:rPr>
      </w:pPr>
      <w:r>
        <w:rPr>
          <w:b/>
        </w:rPr>
        <w:t xml:space="preserve">                                                                                         </w:t>
      </w:r>
      <w:r w:rsidR="007D65CA">
        <w:rPr>
          <w:b/>
        </w:rPr>
        <w:tab/>
      </w:r>
      <w:r w:rsidR="007D65CA">
        <w:rPr>
          <w:b/>
        </w:rPr>
        <w:tab/>
      </w:r>
      <w:r w:rsidR="007D65CA">
        <w:rPr>
          <w:b/>
        </w:rPr>
        <w:tab/>
      </w:r>
      <w:r w:rsidR="007D65CA">
        <w:rPr>
          <w:b/>
        </w:rPr>
        <w:tab/>
        <w:t xml:space="preserve">                                                       </w:t>
      </w:r>
    </w:p>
    <w:p w:rsidR="007D65CA" w:rsidRDefault="007D65CA" w:rsidP="007D65CA">
      <w:pPr>
        <w:ind w:left="2832"/>
        <w:rPr>
          <w:b/>
        </w:rPr>
      </w:pPr>
      <w:r>
        <w:rPr>
          <w:b/>
        </w:rPr>
        <w:t xml:space="preserve">                                                       </w:t>
      </w:r>
      <w:r w:rsidRPr="000707C6">
        <w:rPr>
          <w:b/>
        </w:rPr>
        <w:t xml:space="preserve">Muhittin SELVİTOPU             </w:t>
      </w:r>
      <w:r w:rsidRPr="000707C6">
        <w:rPr>
          <w:b/>
        </w:rPr>
        <w:tab/>
      </w:r>
      <w:r w:rsidRPr="000707C6">
        <w:rPr>
          <w:b/>
        </w:rPr>
        <w:tab/>
      </w:r>
      <w:r w:rsidRPr="000707C6">
        <w:rPr>
          <w:b/>
        </w:rPr>
        <w:tab/>
      </w:r>
      <w:r w:rsidRPr="000707C6">
        <w:rPr>
          <w:b/>
        </w:rPr>
        <w:tab/>
      </w:r>
      <w:r w:rsidRPr="000707C6">
        <w:rPr>
          <w:b/>
        </w:rPr>
        <w:tab/>
        <w:t>Belediye Başkanı</w:t>
      </w:r>
    </w:p>
    <w:p w:rsidR="008572A5" w:rsidRDefault="008572A5" w:rsidP="007D65CA">
      <w:pPr>
        <w:ind w:left="2832"/>
        <w:rPr>
          <w:b/>
        </w:rPr>
      </w:pPr>
    </w:p>
    <w:p w:rsidR="00AF5AF4" w:rsidRDefault="00AF5AF4" w:rsidP="007D65CA">
      <w:pPr>
        <w:ind w:left="2832"/>
        <w:rPr>
          <w:b/>
        </w:rPr>
      </w:pPr>
    </w:p>
    <w:p w:rsidR="00AF5AF4" w:rsidRDefault="00AF5AF4" w:rsidP="007D65CA">
      <w:pPr>
        <w:ind w:left="2832"/>
        <w:rPr>
          <w:b/>
        </w:rPr>
      </w:pPr>
    </w:p>
    <w:p w:rsidR="00AF5AF4" w:rsidRDefault="00AF5AF4" w:rsidP="007D65CA">
      <w:pPr>
        <w:ind w:left="2832"/>
        <w:rPr>
          <w:b/>
        </w:rPr>
      </w:pPr>
    </w:p>
    <w:p w:rsidR="00AF5AF4" w:rsidRPr="00732F58" w:rsidRDefault="00AF5AF4" w:rsidP="00AF5AF4">
      <w:pPr>
        <w:ind w:left="5664" w:firstLine="708"/>
        <w:jc w:val="center"/>
        <w:rPr>
          <w:b/>
          <w:u w:val="single"/>
        </w:rPr>
      </w:pPr>
      <w:r w:rsidRPr="00732F58">
        <w:rPr>
          <w:b/>
          <w:u w:val="single"/>
        </w:rPr>
        <w:t>01.0</w:t>
      </w:r>
      <w:r>
        <w:rPr>
          <w:b/>
          <w:u w:val="single"/>
        </w:rPr>
        <w:t>3.</w:t>
      </w:r>
      <w:r w:rsidRPr="00732F58">
        <w:rPr>
          <w:b/>
          <w:u w:val="single"/>
        </w:rPr>
        <w:t>2023 Çarşamba</w:t>
      </w:r>
    </w:p>
    <w:p w:rsidR="00AF5AF4" w:rsidRPr="00732F58" w:rsidRDefault="00AF5AF4" w:rsidP="00AF5AF4">
      <w:pPr>
        <w:ind w:left="7080"/>
        <w:rPr>
          <w:b/>
        </w:rPr>
      </w:pPr>
      <w:r w:rsidRPr="00732F58">
        <w:rPr>
          <w:b/>
        </w:rPr>
        <w:t xml:space="preserve">     Saat:18.00</w:t>
      </w:r>
    </w:p>
    <w:p w:rsidR="00AF5AF4" w:rsidRPr="00046D82" w:rsidRDefault="00AF5AF4" w:rsidP="00AF5AF4">
      <w:pPr>
        <w:ind w:left="7080"/>
        <w:rPr>
          <w:b/>
        </w:rPr>
      </w:pPr>
    </w:p>
    <w:p w:rsidR="00AF5AF4" w:rsidRDefault="00AF5AF4" w:rsidP="00AF5AF4">
      <w:pPr>
        <w:jc w:val="center"/>
        <w:rPr>
          <w:b/>
          <w:color w:val="000000" w:themeColor="text1"/>
          <w:u w:val="single"/>
        </w:rPr>
      </w:pPr>
      <w:proofErr w:type="gramStart"/>
      <w:r w:rsidRPr="00EC2196">
        <w:rPr>
          <w:b/>
          <w:color w:val="000000" w:themeColor="text1"/>
          <w:u w:val="single"/>
        </w:rPr>
        <w:t>G   Ü</w:t>
      </w:r>
      <w:proofErr w:type="gramEnd"/>
      <w:r w:rsidRPr="00EC2196">
        <w:rPr>
          <w:b/>
          <w:color w:val="000000" w:themeColor="text1"/>
          <w:u w:val="single"/>
        </w:rPr>
        <w:t xml:space="preserve">   N   D   E   M</w:t>
      </w:r>
    </w:p>
    <w:p w:rsidR="00AF5AF4" w:rsidRPr="007742AA" w:rsidRDefault="00AF5AF4" w:rsidP="00AF5AF4">
      <w:pPr>
        <w:jc w:val="center"/>
        <w:rPr>
          <w:b/>
          <w:color w:val="000000" w:themeColor="text1"/>
          <w:u w:val="single"/>
        </w:rPr>
      </w:pPr>
    </w:p>
    <w:p w:rsidR="00AF5AF4" w:rsidRPr="00EC2196" w:rsidRDefault="00AF5AF4" w:rsidP="00AF5AF4">
      <w:pPr>
        <w:ind w:left="2124" w:firstLine="708"/>
        <w:rPr>
          <w:color w:val="000000" w:themeColor="text1"/>
          <w:u w:val="single"/>
        </w:rPr>
      </w:pPr>
    </w:p>
    <w:p w:rsidR="00AF5AF4" w:rsidRPr="00C5345C" w:rsidRDefault="00AF5AF4" w:rsidP="00AF5AF4">
      <w:pPr>
        <w:numPr>
          <w:ilvl w:val="0"/>
          <w:numId w:val="32"/>
        </w:numPr>
        <w:tabs>
          <w:tab w:val="left" w:pos="284"/>
        </w:tabs>
        <w:ind w:hanging="502"/>
        <w:jc w:val="both"/>
        <w:rPr>
          <w:rFonts w:eastAsiaTheme="minorEastAsia"/>
          <w:b/>
          <w:color w:val="000000" w:themeColor="text1"/>
        </w:rPr>
      </w:pPr>
      <w:r w:rsidRPr="00C5345C">
        <w:rPr>
          <w:b/>
          <w:color w:val="000000" w:themeColor="text1"/>
        </w:rPr>
        <w:t xml:space="preserve">Meclisin açılışı. </w:t>
      </w:r>
    </w:p>
    <w:p w:rsidR="00AF5AF4" w:rsidRPr="0093624A" w:rsidRDefault="00AF5AF4" w:rsidP="00AF5AF4">
      <w:pPr>
        <w:numPr>
          <w:ilvl w:val="0"/>
          <w:numId w:val="32"/>
        </w:numPr>
        <w:tabs>
          <w:tab w:val="left" w:pos="284"/>
        </w:tabs>
        <w:ind w:hanging="502"/>
        <w:jc w:val="both"/>
        <w:rPr>
          <w:rFonts w:eastAsiaTheme="minorEastAsia"/>
          <w:b/>
          <w:color w:val="000000" w:themeColor="text1"/>
        </w:rPr>
      </w:pPr>
      <w:r w:rsidRPr="00A8419D">
        <w:rPr>
          <w:b/>
          <w:color w:val="000000" w:themeColor="text1"/>
        </w:rPr>
        <w:t>Şubat ayı</w:t>
      </w:r>
      <w:r w:rsidRPr="00C5345C">
        <w:rPr>
          <w:b/>
          <w:color w:val="000000" w:themeColor="text1"/>
        </w:rPr>
        <w:t xml:space="preserve"> meclis toplantı tutanaklarında maddi hata olup olmadığı, var ise düzeltilmesi.</w:t>
      </w:r>
    </w:p>
    <w:p w:rsidR="00AF5AF4" w:rsidRPr="00A8419D" w:rsidRDefault="00AF5AF4" w:rsidP="00AF5AF4">
      <w:pPr>
        <w:pStyle w:val="ListeParagraf"/>
        <w:numPr>
          <w:ilvl w:val="0"/>
          <w:numId w:val="32"/>
        </w:numPr>
        <w:tabs>
          <w:tab w:val="left" w:pos="-142"/>
          <w:tab w:val="left" w:pos="284"/>
        </w:tabs>
        <w:ind w:left="0" w:hanging="142"/>
        <w:jc w:val="both"/>
        <w:rPr>
          <w:color w:val="000000" w:themeColor="text1"/>
        </w:rPr>
      </w:pPr>
      <w:r w:rsidRPr="00A8419D">
        <w:rPr>
          <w:b/>
          <w:color w:val="000000" w:themeColor="text1"/>
        </w:rPr>
        <w:t>5393 Sayılı Belediye Kanunu’nun 49. maddesinin 2. fıkrası gereği birim müdürlüğü</w:t>
      </w:r>
    </w:p>
    <w:p w:rsidR="00AF5AF4" w:rsidRPr="00A8419D" w:rsidRDefault="00AF5AF4" w:rsidP="00AF5AF4">
      <w:pPr>
        <w:pStyle w:val="ListeParagraf"/>
        <w:tabs>
          <w:tab w:val="left" w:pos="-142"/>
          <w:tab w:val="left" w:pos="284"/>
        </w:tabs>
        <w:ind w:left="0"/>
        <w:jc w:val="both"/>
        <w:rPr>
          <w:color w:val="000000" w:themeColor="text1"/>
        </w:rPr>
      </w:pPr>
      <w:r w:rsidRPr="00A8419D">
        <w:rPr>
          <w:color w:val="000000" w:themeColor="text1"/>
        </w:rPr>
        <w:t xml:space="preserve">     </w:t>
      </w:r>
      <w:proofErr w:type="gramStart"/>
      <w:r w:rsidRPr="00A8419D">
        <w:rPr>
          <w:b/>
          <w:color w:val="000000" w:themeColor="text1"/>
        </w:rPr>
        <w:t>kadrolarına</w:t>
      </w:r>
      <w:proofErr w:type="gramEnd"/>
      <w:r w:rsidRPr="00A8419D">
        <w:rPr>
          <w:b/>
          <w:color w:val="000000" w:themeColor="text1"/>
        </w:rPr>
        <w:t xml:space="preserve"> yapılan atamaların Belediye Meclisinin bilgisine sunulması</w:t>
      </w:r>
      <w:r w:rsidRPr="00A8419D">
        <w:rPr>
          <w:color w:val="000000" w:themeColor="text1"/>
        </w:rPr>
        <w:t xml:space="preserve">. </w:t>
      </w:r>
    </w:p>
    <w:p w:rsidR="00AF5AF4" w:rsidRDefault="00AF5AF4" w:rsidP="00AF5AF4">
      <w:pPr>
        <w:numPr>
          <w:ilvl w:val="0"/>
          <w:numId w:val="32"/>
        </w:numPr>
        <w:tabs>
          <w:tab w:val="left" w:pos="284"/>
        </w:tabs>
        <w:ind w:hanging="502"/>
        <w:jc w:val="both"/>
        <w:rPr>
          <w:b/>
          <w:color w:val="000000" w:themeColor="text1"/>
        </w:rPr>
      </w:pPr>
      <w:r w:rsidRPr="00CE03BE">
        <w:rPr>
          <w:b/>
          <w:color w:val="000000" w:themeColor="text1"/>
        </w:rPr>
        <w:t>Meclisçe verilecek önergeler.</w:t>
      </w:r>
    </w:p>
    <w:p w:rsidR="00AF5AF4" w:rsidRDefault="00AF5AF4" w:rsidP="00AF5AF4">
      <w:pPr>
        <w:numPr>
          <w:ilvl w:val="0"/>
          <w:numId w:val="32"/>
        </w:numPr>
        <w:tabs>
          <w:tab w:val="left" w:pos="284"/>
        </w:tabs>
        <w:ind w:hanging="502"/>
        <w:jc w:val="both"/>
        <w:rPr>
          <w:b/>
          <w:color w:val="000000" w:themeColor="text1"/>
        </w:rPr>
      </w:pPr>
      <w:r w:rsidRPr="00C5345C">
        <w:rPr>
          <w:b/>
          <w:color w:val="000000" w:themeColor="text1"/>
        </w:rPr>
        <w:t>Birimlerden gelen önergeler.</w:t>
      </w:r>
    </w:p>
    <w:p w:rsidR="00AF5AF4" w:rsidRDefault="00AF5AF4" w:rsidP="00AF5AF4">
      <w:pPr>
        <w:suppressAutoHyphens w:val="0"/>
        <w:autoSpaceDE w:val="0"/>
        <w:autoSpaceDN w:val="0"/>
        <w:adjustRightInd w:val="0"/>
        <w:rPr>
          <w:b/>
          <w:color w:val="000000" w:themeColor="text1"/>
        </w:rPr>
      </w:pPr>
    </w:p>
    <w:p w:rsidR="00AF5AF4" w:rsidRDefault="00AF5AF4" w:rsidP="00AF5AF4">
      <w:pPr>
        <w:pStyle w:val="ListeParagraf"/>
        <w:numPr>
          <w:ilvl w:val="1"/>
          <w:numId w:val="32"/>
        </w:numPr>
        <w:suppressAutoHyphens w:val="0"/>
        <w:autoSpaceDE w:val="0"/>
        <w:autoSpaceDN w:val="0"/>
        <w:adjustRightInd w:val="0"/>
        <w:jc w:val="both"/>
        <w:rPr>
          <w:rFonts w:eastAsiaTheme="minorHAnsi"/>
          <w:lang w:eastAsia="en-US"/>
        </w:rPr>
      </w:pPr>
      <w:r w:rsidRPr="008E545F">
        <w:rPr>
          <w:rFonts w:eastAsiaTheme="minorHAnsi"/>
          <w:b/>
          <w:lang w:eastAsia="en-US"/>
        </w:rPr>
        <w:t xml:space="preserve"> (</w:t>
      </w:r>
      <w:r>
        <w:rPr>
          <w:rFonts w:eastAsiaTheme="minorHAnsi"/>
          <w:b/>
          <w:lang w:eastAsia="en-US"/>
        </w:rPr>
        <w:t>21</w:t>
      </w:r>
      <w:r w:rsidRPr="008E545F">
        <w:rPr>
          <w:rFonts w:eastAsiaTheme="minorHAnsi"/>
          <w:b/>
          <w:lang w:eastAsia="en-US"/>
        </w:rPr>
        <w:t xml:space="preserve">/2023)- </w:t>
      </w:r>
      <w:r w:rsidRPr="008E545F">
        <w:rPr>
          <w:rFonts w:eastAsiaTheme="minorHAnsi"/>
          <w:lang w:eastAsia="en-US"/>
        </w:rPr>
        <w:t xml:space="preserve">Belediyemiz Meclis Üyesi Bülent SÖZÜPEK 02.02.2023 tarihinde vermiş olduğu dilekçesi ile meclis üyeliğinden istifa ettiğinden, Belediye Meclisi Çalışma Yönetmeği'nin 21. maddesi uyarınca üyesi olduğu Plan ve Bütçe Komisyonuna kalan süreyi tamamlamak üzere görev yapacak olan üyenin seçilmesi </w:t>
      </w:r>
      <w:proofErr w:type="spellStart"/>
      <w:r w:rsidRPr="008E545F">
        <w:rPr>
          <w:rFonts w:eastAsiaTheme="minorHAnsi"/>
          <w:lang w:eastAsia="en-US"/>
        </w:rPr>
        <w:t>hk</w:t>
      </w:r>
      <w:proofErr w:type="spellEnd"/>
      <w:r w:rsidRPr="008E545F">
        <w:rPr>
          <w:rFonts w:eastAsiaTheme="minorHAnsi"/>
          <w:lang w:eastAsia="en-US"/>
        </w:rPr>
        <w:t xml:space="preserve">. </w:t>
      </w:r>
      <w:proofErr w:type="gramStart"/>
      <w:r w:rsidRPr="008E545F">
        <w:rPr>
          <w:rFonts w:eastAsiaTheme="minorHAnsi"/>
          <w:lang w:eastAsia="en-US"/>
        </w:rPr>
        <w:t>(Yazı İşleri Md.)</w:t>
      </w:r>
      <w:proofErr w:type="gramEnd"/>
    </w:p>
    <w:p w:rsidR="00AF5AF4" w:rsidRPr="008E545F" w:rsidRDefault="00AF5AF4" w:rsidP="00AF5AF4">
      <w:pPr>
        <w:pStyle w:val="ListeParagraf"/>
        <w:numPr>
          <w:ilvl w:val="1"/>
          <w:numId w:val="32"/>
        </w:numPr>
        <w:suppressAutoHyphens w:val="0"/>
        <w:autoSpaceDE w:val="0"/>
        <w:autoSpaceDN w:val="0"/>
        <w:adjustRightInd w:val="0"/>
        <w:jc w:val="both"/>
        <w:rPr>
          <w:rFonts w:eastAsiaTheme="minorHAnsi"/>
          <w:lang w:eastAsia="en-US"/>
        </w:rPr>
      </w:pPr>
      <w:proofErr w:type="gramStart"/>
      <w:r w:rsidRPr="008E545F">
        <w:rPr>
          <w:rFonts w:eastAsiaTheme="minorHAnsi"/>
          <w:b/>
          <w:lang w:eastAsia="en-US"/>
        </w:rPr>
        <w:t>(</w:t>
      </w:r>
      <w:r>
        <w:rPr>
          <w:rFonts w:eastAsiaTheme="minorHAnsi"/>
          <w:b/>
          <w:lang w:eastAsia="en-US"/>
        </w:rPr>
        <w:t>22</w:t>
      </w:r>
      <w:r w:rsidRPr="008E545F">
        <w:rPr>
          <w:rFonts w:eastAsiaTheme="minorHAnsi"/>
          <w:b/>
          <w:lang w:eastAsia="en-US"/>
        </w:rPr>
        <w:t xml:space="preserve">/2023)-  </w:t>
      </w:r>
      <w:r w:rsidRPr="00F21B4A">
        <w:rPr>
          <w:rFonts w:eastAsiaTheme="minorHAnsi"/>
          <w:color w:val="000000" w:themeColor="text1"/>
          <w:lang w:eastAsia="en-US"/>
        </w:rPr>
        <w:t xml:space="preserve">22.07.2007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 sayılı boş kadro değişikliği (memur) cetveli ile (V) sayılı (işçi) cetveli </w:t>
      </w:r>
      <w:proofErr w:type="spellStart"/>
      <w:r w:rsidRPr="00F21B4A">
        <w:rPr>
          <w:rFonts w:eastAsiaTheme="minorHAnsi"/>
          <w:color w:val="000000" w:themeColor="text1"/>
          <w:lang w:eastAsia="en-US"/>
        </w:rPr>
        <w:t>hk</w:t>
      </w:r>
      <w:proofErr w:type="spellEnd"/>
      <w:r w:rsidRPr="00F21B4A">
        <w:rPr>
          <w:rFonts w:eastAsiaTheme="minorHAnsi"/>
          <w:color w:val="000000" w:themeColor="text1"/>
          <w:lang w:eastAsia="en-US"/>
        </w:rPr>
        <w:t xml:space="preserve">. </w:t>
      </w:r>
      <w:proofErr w:type="gramEnd"/>
      <w:r w:rsidRPr="00F21B4A">
        <w:rPr>
          <w:rFonts w:eastAsiaTheme="minorHAnsi"/>
          <w:color w:val="000000" w:themeColor="text1"/>
          <w:lang w:eastAsia="en-US"/>
        </w:rPr>
        <w:t>(İnsan Kaynakları ve Eğitim Md.)</w:t>
      </w:r>
    </w:p>
    <w:p w:rsidR="00AF5AF4" w:rsidRDefault="00AF5AF4" w:rsidP="00AF5AF4">
      <w:pPr>
        <w:pStyle w:val="ListeParagraf"/>
        <w:numPr>
          <w:ilvl w:val="1"/>
          <w:numId w:val="32"/>
        </w:numPr>
        <w:suppressAutoHyphens w:val="0"/>
        <w:autoSpaceDE w:val="0"/>
        <w:autoSpaceDN w:val="0"/>
        <w:adjustRightInd w:val="0"/>
        <w:jc w:val="both"/>
        <w:rPr>
          <w:rFonts w:eastAsiaTheme="minorHAnsi"/>
          <w:lang w:eastAsia="en-US"/>
        </w:rPr>
      </w:pPr>
      <w:proofErr w:type="gramStart"/>
      <w:r w:rsidRPr="008E545F">
        <w:rPr>
          <w:rFonts w:eastAsiaTheme="minorHAnsi"/>
          <w:b/>
          <w:lang w:eastAsia="en-US"/>
        </w:rPr>
        <w:t>(</w:t>
      </w:r>
      <w:r>
        <w:rPr>
          <w:rFonts w:eastAsiaTheme="minorHAnsi"/>
          <w:b/>
          <w:lang w:eastAsia="en-US"/>
        </w:rPr>
        <w:t>23</w:t>
      </w:r>
      <w:r w:rsidRPr="008E545F">
        <w:rPr>
          <w:rFonts w:eastAsiaTheme="minorHAnsi"/>
          <w:b/>
          <w:lang w:eastAsia="en-US"/>
        </w:rPr>
        <w:t xml:space="preserve">/2023)- </w:t>
      </w:r>
      <w:r w:rsidRPr="00742D8D">
        <w:rPr>
          <w:rFonts w:eastAsiaTheme="minorHAnsi"/>
          <w:lang w:eastAsia="en-US"/>
        </w:rPr>
        <w:t>Yür</w:t>
      </w:r>
      <w:r w:rsidRPr="008E545F">
        <w:rPr>
          <w:rFonts w:eastAsiaTheme="minorHAnsi"/>
          <w:lang w:eastAsia="en-US"/>
        </w:rPr>
        <w:t>ürlükteki imar planında park alanı ve kısmen yol gövdesinde kalmakta olan 3622 Ada</w:t>
      </w:r>
      <w:r>
        <w:rPr>
          <w:rFonts w:eastAsiaTheme="minorHAnsi"/>
          <w:lang w:eastAsia="en-US"/>
        </w:rPr>
        <w:t>;</w:t>
      </w:r>
      <w:r w:rsidRPr="008E545F">
        <w:rPr>
          <w:rFonts w:eastAsiaTheme="minorHAnsi"/>
          <w:lang w:eastAsia="en-US"/>
        </w:rPr>
        <w:t xml:space="preserve"> 665, 666, 671 ve 672 no.lu parsellerin kamulaştırılarak kamuya kazandırılması amacıyla hazırlanan 48 poz no.lu işlem dosyasının Belediyemizin 2020-2024 yıllarını kapsayan 3. Beş Yıllık İmar Programına ek </w:t>
      </w:r>
      <w:r>
        <w:rPr>
          <w:rFonts w:eastAsiaTheme="minorHAnsi"/>
          <w:lang w:eastAsia="en-US"/>
        </w:rPr>
        <w:t>olarak alınmasının 3194 sayılı Y</w:t>
      </w:r>
      <w:r w:rsidRPr="008E545F">
        <w:rPr>
          <w:rFonts w:eastAsiaTheme="minorHAnsi"/>
          <w:lang w:eastAsia="en-US"/>
        </w:rPr>
        <w:t xml:space="preserve">asanın 10. maddesine göre Meclisimizce görüşülerek bir karar alınması </w:t>
      </w:r>
      <w:proofErr w:type="spellStart"/>
      <w:r w:rsidRPr="008E545F">
        <w:rPr>
          <w:rFonts w:eastAsiaTheme="minorHAnsi"/>
          <w:lang w:eastAsia="en-US"/>
        </w:rPr>
        <w:t>hk</w:t>
      </w:r>
      <w:proofErr w:type="spellEnd"/>
      <w:r w:rsidRPr="008E545F">
        <w:rPr>
          <w:rFonts w:eastAsiaTheme="minorHAnsi"/>
          <w:lang w:eastAsia="en-US"/>
        </w:rPr>
        <w:t>. (Plan ve Proje Md.)</w:t>
      </w:r>
      <w:proofErr w:type="gramEnd"/>
    </w:p>
    <w:p w:rsidR="00AF5AF4" w:rsidRDefault="00AF5AF4" w:rsidP="00AF5AF4">
      <w:pPr>
        <w:suppressAutoHyphens w:val="0"/>
        <w:autoSpaceDE w:val="0"/>
        <w:autoSpaceDN w:val="0"/>
        <w:adjustRightInd w:val="0"/>
        <w:jc w:val="both"/>
        <w:rPr>
          <w:rFonts w:eastAsiaTheme="minorHAnsi"/>
          <w:lang w:eastAsia="en-US"/>
        </w:rPr>
      </w:pPr>
    </w:p>
    <w:p w:rsidR="00AF5AF4" w:rsidRDefault="00AF5AF4" w:rsidP="00AF5AF4">
      <w:pPr>
        <w:suppressAutoHyphens w:val="0"/>
        <w:autoSpaceDE w:val="0"/>
        <w:autoSpaceDN w:val="0"/>
        <w:adjustRightInd w:val="0"/>
        <w:jc w:val="both"/>
        <w:rPr>
          <w:rFonts w:eastAsiaTheme="minorHAnsi"/>
          <w:lang w:eastAsia="en-US"/>
        </w:rPr>
      </w:pPr>
    </w:p>
    <w:p w:rsidR="00AF5AF4" w:rsidRDefault="00AF5AF4" w:rsidP="00AF5AF4">
      <w:pPr>
        <w:suppressAutoHyphens w:val="0"/>
        <w:autoSpaceDE w:val="0"/>
        <w:autoSpaceDN w:val="0"/>
        <w:adjustRightInd w:val="0"/>
        <w:jc w:val="both"/>
        <w:rPr>
          <w:rFonts w:eastAsiaTheme="minorHAnsi"/>
          <w:lang w:eastAsia="en-US"/>
        </w:rPr>
      </w:pPr>
    </w:p>
    <w:p w:rsidR="00AF5AF4" w:rsidRDefault="00AF5AF4" w:rsidP="00AF5AF4">
      <w:pPr>
        <w:suppressAutoHyphens w:val="0"/>
        <w:autoSpaceDE w:val="0"/>
        <w:autoSpaceDN w:val="0"/>
        <w:adjustRightInd w:val="0"/>
        <w:jc w:val="both"/>
        <w:rPr>
          <w:rFonts w:eastAsiaTheme="minorHAnsi"/>
          <w:lang w:eastAsia="en-US"/>
        </w:rPr>
      </w:pPr>
    </w:p>
    <w:p w:rsidR="00AF5AF4" w:rsidRPr="00AF5AF4" w:rsidRDefault="00AF5AF4" w:rsidP="00AF5AF4">
      <w:pPr>
        <w:suppressAutoHyphens w:val="0"/>
        <w:autoSpaceDE w:val="0"/>
        <w:autoSpaceDN w:val="0"/>
        <w:adjustRightInd w:val="0"/>
        <w:jc w:val="both"/>
        <w:rPr>
          <w:rFonts w:eastAsiaTheme="minorHAnsi"/>
          <w:lang w:eastAsia="en-US"/>
        </w:rPr>
      </w:pPr>
    </w:p>
    <w:p w:rsidR="00AF5AF4" w:rsidRPr="008E545F" w:rsidRDefault="00AF5AF4" w:rsidP="00AF5AF4">
      <w:pPr>
        <w:pStyle w:val="ListeParagraf"/>
        <w:numPr>
          <w:ilvl w:val="1"/>
          <w:numId w:val="32"/>
        </w:numPr>
        <w:suppressAutoHyphens w:val="0"/>
        <w:autoSpaceDE w:val="0"/>
        <w:autoSpaceDN w:val="0"/>
        <w:adjustRightInd w:val="0"/>
        <w:jc w:val="both"/>
        <w:rPr>
          <w:rFonts w:eastAsiaTheme="minorHAnsi"/>
          <w:lang w:eastAsia="en-US"/>
        </w:rPr>
      </w:pPr>
      <w:r w:rsidRPr="008E545F">
        <w:rPr>
          <w:rFonts w:eastAsiaTheme="minorHAnsi"/>
          <w:lang w:eastAsia="en-US"/>
        </w:rPr>
        <w:lastRenderedPageBreak/>
        <w:t xml:space="preserve"> </w:t>
      </w:r>
      <w:proofErr w:type="gramStart"/>
      <w:r w:rsidRPr="008E545F">
        <w:rPr>
          <w:rFonts w:eastAsiaTheme="minorHAnsi"/>
          <w:b/>
          <w:lang w:eastAsia="en-US"/>
        </w:rPr>
        <w:t>(</w:t>
      </w:r>
      <w:r>
        <w:rPr>
          <w:rFonts w:eastAsiaTheme="minorHAnsi"/>
          <w:b/>
          <w:lang w:eastAsia="en-US"/>
        </w:rPr>
        <w:t>24</w:t>
      </w:r>
      <w:r w:rsidRPr="008E545F">
        <w:rPr>
          <w:rFonts w:eastAsiaTheme="minorHAnsi"/>
          <w:b/>
          <w:lang w:eastAsia="en-US"/>
        </w:rPr>
        <w:t xml:space="preserve">/2023)-  </w:t>
      </w:r>
      <w:r>
        <w:rPr>
          <w:rFonts w:eastAsiaTheme="minorHAnsi"/>
          <w:lang w:eastAsia="en-US"/>
        </w:rPr>
        <w:t>İzmir Valiliği</w:t>
      </w:r>
      <w:r w:rsidRPr="008E545F">
        <w:rPr>
          <w:rFonts w:eastAsiaTheme="minorHAnsi"/>
          <w:lang w:eastAsia="en-US"/>
        </w:rPr>
        <w:t xml:space="preserve"> İl Sağlık Müdürlüğü’nün talebi </w:t>
      </w:r>
      <w:proofErr w:type="spellStart"/>
      <w:r w:rsidRPr="008E545F">
        <w:rPr>
          <w:rFonts w:eastAsiaTheme="minorHAnsi"/>
          <w:lang w:eastAsia="en-US"/>
        </w:rPr>
        <w:t>doğrultusunda;</w:t>
      </w:r>
      <w:proofErr w:type="spellEnd"/>
      <w:r w:rsidRPr="008E545F">
        <w:rPr>
          <w:rFonts w:eastAsiaTheme="minorHAnsi"/>
          <w:lang w:eastAsia="en-US"/>
        </w:rPr>
        <w:t xml:space="preserve"> Karabağlar </w:t>
      </w:r>
      <w:r>
        <w:rPr>
          <w:rFonts w:eastAsiaTheme="minorHAnsi"/>
          <w:lang w:eastAsia="en-US"/>
        </w:rPr>
        <w:t>i</w:t>
      </w:r>
      <w:r w:rsidRPr="008E545F">
        <w:rPr>
          <w:rFonts w:eastAsiaTheme="minorHAnsi"/>
          <w:lang w:eastAsia="en-US"/>
        </w:rPr>
        <w:t xml:space="preserve">lçesi, </w:t>
      </w:r>
      <w:proofErr w:type="spellStart"/>
      <w:r w:rsidRPr="008E545F">
        <w:rPr>
          <w:rFonts w:eastAsiaTheme="minorHAnsi"/>
          <w:lang w:eastAsia="en-US"/>
        </w:rPr>
        <w:t>Bozyaka</w:t>
      </w:r>
      <w:proofErr w:type="spellEnd"/>
      <w:r w:rsidRPr="008E545F">
        <w:rPr>
          <w:rFonts w:eastAsiaTheme="minorHAnsi"/>
          <w:lang w:eastAsia="en-US"/>
        </w:rPr>
        <w:t xml:space="preserve"> Mahallesi, 6868 ada, 4 parselin “Hastane Alanı”, 2885 ada, 278, 280, 282, 284, 286, 288, 290, 292, 294 ve 300 parsellerin “Aile Sağlığı Merkezi” olarak belirlenerek her iki kullanım kararının yol ile ayrılması, bu kapsamda yapılaşma koşullarının yeniden düzenlenmesi</w:t>
      </w:r>
      <w:proofErr w:type="gramEnd"/>
      <w:r w:rsidRPr="008E545F">
        <w:rPr>
          <w:rFonts w:eastAsiaTheme="minorHAnsi"/>
          <w:lang w:eastAsia="en-US"/>
        </w:rPr>
        <w:t xml:space="preserve"> ile plan notu ilavesine ilişkin Belediye Başkanlığımızca hazırlanan 1/1000 ölçekli Uygulama İmar Planı önerisi ve plan açıklama raporunun incelenerek karara bağlanması </w:t>
      </w:r>
      <w:proofErr w:type="spellStart"/>
      <w:r w:rsidRPr="008E545F">
        <w:rPr>
          <w:rFonts w:eastAsiaTheme="minorHAnsi"/>
          <w:lang w:eastAsia="en-US"/>
        </w:rPr>
        <w:t>hk</w:t>
      </w:r>
      <w:proofErr w:type="spellEnd"/>
      <w:r w:rsidRPr="008E545F">
        <w:rPr>
          <w:rFonts w:eastAsiaTheme="minorHAnsi"/>
          <w:lang w:eastAsia="en-US"/>
        </w:rPr>
        <w:t>. (</w:t>
      </w:r>
      <w:proofErr w:type="spellStart"/>
      <w:r w:rsidRPr="008E545F">
        <w:rPr>
          <w:rFonts w:eastAsiaTheme="minorHAnsi"/>
          <w:lang w:eastAsia="en-US"/>
        </w:rPr>
        <w:t>Etüd</w:t>
      </w:r>
      <w:proofErr w:type="spellEnd"/>
      <w:r w:rsidRPr="008E545F">
        <w:rPr>
          <w:rFonts w:eastAsiaTheme="minorHAnsi"/>
          <w:lang w:eastAsia="en-US"/>
        </w:rPr>
        <w:t xml:space="preserve"> Proje Md.)</w:t>
      </w:r>
    </w:p>
    <w:p w:rsidR="00AF5AF4" w:rsidRPr="00F21B4A" w:rsidRDefault="00AF5AF4" w:rsidP="00AF5AF4">
      <w:pPr>
        <w:pStyle w:val="ListeParagraf"/>
        <w:numPr>
          <w:ilvl w:val="1"/>
          <w:numId w:val="32"/>
        </w:numPr>
        <w:suppressAutoHyphens w:val="0"/>
        <w:autoSpaceDE w:val="0"/>
        <w:autoSpaceDN w:val="0"/>
        <w:adjustRightInd w:val="0"/>
        <w:jc w:val="both"/>
        <w:rPr>
          <w:rFonts w:eastAsiaTheme="minorHAnsi"/>
          <w:color w:val="000000" w:themeColor="text1"/>
          <w:lang w:eastAsia="en-US"/>
        </w:rPr>
      </w:pPr>
      <w:r w:rsidRPr="008E545F">
        <w:rPr>
          <w:rFonts w:eastAsiaTheme="minorHAnsi"/>
          <w:b/>
          <w:lang w:eastAsia="en-US"/>
        </w:rPr>
        <w:t>(</w:t>
      </w:r>
      <w:r>
        <w:rPr>
          <w:rFonts w:eastAsiaTheme="minorHAnsi"/>
          <w:b/>
          <w:lang w:eastAsia="en-US"/>
        </w:rPr>
        <w:t>25</w:t>
      </w:r>
      <w:r w:rsidRPr="008E545F">
        <w:rPr>
          <w:rFonts w:eastAsiaTheme="minorHAnsi"/>
          <w:b/>
          <w:lang w:eastAsia="en-US"/>
        </w:rPr>
        <w:t xml:space="preserve">/2023)-  </w:t>
      </w:r>
      <w:r w:rsidRPr="00F21B4A">
        <w:rPr>
          <w:rFonts w:eastAsiaTheme="minorHAnsi"/>
          <w:color w:val="000000" w:themeColor="text1"/>
          <w:lang w:eastAsia="en-US"/>
        </w:rPr>
        <w:t xml:space="preserve">İzmir Valiliği İl Milli Eğitim Müdürlüğü’nün </w:t>
      </w:r>
      <w:r>
        <w:rPr>
          <w:rFonts w:eastAsiaTheme="minorHAnsi"/>
          <w:color w:val="000000" w:themeColor="text1"/>
          <w:lang w:eastAsia="en-US"/>
        </w:rPr>
        <w:t xml:space="preserve">yazısı </w:t>
      </w:r>
      <w:proofErr w:type="spellStart"/>
      <w:r>
        <w:rPr>
          <w:rFonts w:eastAsiaTheme="minorHAnsi"/>
          <w:color w:val="000000" w:themeColor="text1"/>
          <w:lang w:eastAsia="en-US"/>
        </w:rPr>
        <w:t>ile;</w:t>
      </w:r>
      <w:proofErr w:type="spellEnd"/>
      <w:r>
        <w:rPr>
          <w:rFonts w:eastAsiaTheme="minorHAnsi"/>
          <w:color w:val="000000" w:themeColor="text1"/>
          <w:lang w:eastAsia="en-US"/>
        </w:rPr>
        <w:t xml:space="preserve"> Karabağlar i</w:t>
      </w:r>
      <w:r w:rsidRPr="00F21B4A">
        <w:rPr>
          <w:rFonts w:eastAsiaTheme="minorHAnsi"/>
          <w:color w:val="000000" w:themeColor="text1"/>
          <w:lang w:eastAsia="en-US"/>
        </w:rPr>
        <w:t xml:space="preserve">lçesi, Barış Mahallesi, 34050 ada 4 parsel ve 33842 ada 7 parsel, </w:t>
      </w:r>
      <w:proofErr w:type="spellStart"/>
      <w:r w:rsidRPr="00F21B4A">
        <w:rPr>
          <w:rFonts w:eastAsiaTheme="minorHAnsi"/>
          <w:color w:val="000000" w:themeColor="text1"/>
          <w:lang w:eastAsia="en-US"/>
        </w:rPr>
        <w:t>Cennetoğlu</w:t>
      </w:r>
      <w:proofErr w:type="spellEnd"/>
      <w:r w:rsidRPr="00F21B4A">
        <w:rPr>
          <w:rFonts w:eastAsiaTheme="minorHAnsi"/>
          <w:color w:val="000000" w:themeColor="text1"/>
          <w:lang w:eastAsia="en-US"/>
        </w:rPr>
        <w:t xml:space="preserve"> Mahallesi, 10486 ada 1 parsel ve 31734 ada </w:t>
      </w:r>
      <w:proofErr w:type="gramStart"/>
      <w:r w:rsidRPr="00F21B4A">
        <w:rPr>
          <w:rFonts w:eastAsiaTheme="minorHAnsi"/>
          <w:color w:val="000000" w:themeColor="text1"/>
          <w:lang w:eastAsia="en-US"/>
        </w:rPr>
        <w:t>1,2,3,4,5</w:t>
      </w:r>
      <w:proofErr w:type="gramEnd"/>
      <w:r w:rsidRPr="00F21B4A">
        <w:rPr>
          <w:rFonts w:eastAsiaTheme="minorHAnsi"/>
          <w:color w:val="000000" w:themeColor="text1"/>
          <w:lang w:eastAsia="en-US"/>
        </w:rPr>
        <w:t xml:space="preserve"> ve 6 parsel, Çalıkuşu Mahallesi, 30504 ada 10 parsel, Günaltay Mahallesi, 34066 ada 1 parsel ile Yunus Emre Mahallesi, 34049 ada 9 parsel, Karabağlar Mahallesi 30782 ada 1,2,3 ve 4 parsel ile Uğur Mumcu Mahallesi 10571 ada 1 parselde yer alan mevcut okul binalarının yıkım kararlarının bulunması, ancak 1/1000 ölçekli 4.Etap Karabağlar-Günaltay Mahalleleri ve Civarı Revizyon İmar Planı’nın yürürlükte olmaması, yeni okul binalarının acele yapılabilmesi için, söz konusu parsellerin imar planında “Eğitim Tesisleri Alanı” olarak belirlenmesine ilişkin iletilen talebi doğrultusunda Belediye Başkanlığımızca hazırlanan 1/1000 ölçekli Uygulama İmar Planı önerisi ve plan açıklama raporunun incelenerek karara bağlanması </w:t>
      </w:r>
      <w:proofErr w:type="spellStart"/>
      <w:r w:rsidRPr="00F21B4A">
        <w:rPr>
          <w:rFonts w:eastAsiaTheme="minorHAnsi"/>
          <w:color w:val="000000" w:themeColor="text1"/>
          <w:lang w:eastAsia="en-US"/>
        </w:rPr>
        <w:t>hk</w:t>
      </w:r>
      <w:proofErr w:type="spellEnd"/>
      <w:r w:rsidRPr="00F21B4A">
        <w:rPr>
          <w:rFonts w:eastAsiaTheme="minorHAnsi"/>
          <w:color w:val="000000" w:themeColor="text1"/>
          <w:lang w:eastAsia="en-US"/>
        </w:rPr>
        <w:t>. (</w:t>
      </w:r>
      <w:proofErr w:type="spellStart"/>
      <w:r w:rsidRPr="00F21B4A">
        <w:rPr>
          <w:rFonts w:eastAsiaTheme="minorHAnsi"/>
          <w:color w:val="000000" w:themeColor="text1"/>
          <w:lang w:eastAsia="en-US"/>
        </w:rPr>
        <w:t>Etüd</w:t>
      </w:r>
      <w:proofErr w:type="spellEnd"/>
      <w:r w:rsidRPr="00F21B4A">
        <w:rPr>
          <w:rFonts w:eastAsiaTheme="minorHAnsi"/>
          <w:color w:val="000000" w:themeColor="text1"/>
          <w:lang w:eastAsia="en-US"/>
        </w:rPr>
        <w:t xml:space="preserve"> Proje Md.)</w:t>
      </w:r>
    </w:p>
    <w:p w:rsidR="00AF5AF4" w:rsidRDefault="00AF5AF4" w:rsidP="00AF5AF4">
      <w:pPr>
        <w:suppressAutoHyphens w:val="0"/>
        <w:autoSpaceDE w:val="0"/>
        <w:autoSpaceDN w:val="0"/>
        <w:adjustRightInd w:val="0"/>
        <w:jc w:val="both"/>
        <w:rPr>
          <w:rFonts w:eastAsiaTheme="minorHAnsi"/>
          <w:lang w:eastAsia="en-US"/>
        </w:rPr>
      </w:pPr>
    </w:p>
    <w:p w:rsidR="00AF5AF4" w:rsidRPr="00437BDC" w:rsidRDefault="00AF5AF4" w:rsidP="00AF5AF4">
      <w:pPr>
        <w:suppressAutoHyphens w:val="0"/>
        <w:autoSpaceDE w:val="0"/>
        <w:autoSpaceDN w:val="0"/>
        <w:adjustRightInd w:val="0"/>
        <w:jc w:val="both"/>
        <w:rPr>
          <w:rFonts w:eastAsiaTheme="minorHAnsi"/>
          <w:lang w:eastAsia="en-US"/>
        </w:rPr>
      </w:pPr>
    </w:p>
    <w:p w:rsidR="00AF5AF4" w:rsidRPr="00347266" w:rsidRDefault="00AF5AF4" w:rsidP="00AF5AF4">
      <w:pPr>
        <w:pStyle w:val="ListeParagraf"/>
        <w:suppressAutoHyphens w:val="0"/>
        <w:autoSpaceDE w:val="0"/>
        <w:autoSpaceDN w:val="0"/>
        <w:adjustRightInd w:val="0"/>
        <w:ind w:left="716"/>
        <w:jc w:val="both"/>
        <w:rPr>
          <w:rFonts w:ascii="TimesNewRomanPSMT" w:eastAsiaTheme="minorHAnsi" w:hAnsi="TimesNewRomanPSMT" w:cs="TimesNewRomanPSMT"/>
          <w:lang w:eastAsia="en-US"/>
        </w:rPr>
      </w:pPr>
    </w:p>
    <w:p w:rsidR="00AF5AF4" w:rsidRDefault="00AF5AF4" w:rsidP="00AF5AF4">
      <w:pPr>
        <w:pStyle w:val="ListeParagraf"/>
        <w:numPr>
          <w:ilvl w:val="0"/>
          <w:numId w:val="32"/>
        </w:numPr>
        <w:tabs>
          <w:tab w:val="left" w:pos="284"/>
        </w:tabs>
        <w:contextualSpacing/>
        <w:jc w:val="both"/>
        <w:rPr>
          <w:b/>
          <w:color w:val="000000" w:themeColor="text1"/>
        </w:rPr>
      </w:pPr>
      <w:r w:rsidRPr="00EA04F5">
        <w:rPr>
          <w:b/>
          <w:color w:val="000000" w:themeColor="text1"/>
        </w:rPr>
        <w:t>Komisyonlardan gelen raporlar.</w:t>
      </w:r>
    </w:p>
    <w:p w:rsidR="00AF5AF4" w:rsidRPr="00EA04F5" w:rsidRDefault="00AF5AF4" w:rsidP="00AF5AF4">
      <w:pPr>
        <w:pStyle w:val="ListeParagraf"/>
        <w:tabs>
          <w:tab w:val="left" w:pos="284"/>
        </w:tabs>
        <w:ind w:left="360"/>
        <w:contextualSpacing/>
        <w:jc w:val="both"/>
        <w:rPr>
          <w:b/>
          <w:color w:val="000000" w:themeColor="text1"/>
        </w:rPr>
      </w:pPr>
    </w:p>
    <w:p w:rsidR="00AF5AF4" w:rsidRPr="0069041B" w:rsidRDefault="00AF5AF4" w:rsidP="00AF5AF4">
      <w:pPr>
        <w:numPr>
          <w:ilvl w:val="1"/>
          <w:numId w:val="32"/>
        </w:numPr>
        <w:tabs>
          <w:tab w:val="left" w:pos="709"/>
        </w:tabs>
        <w:ind w:left="709" w:hanging="425"/>
        <w:jc w:val="both"/>
        <w:rPr>
          <w:rFonts w:eastAsiaTheme="minorEastAsia"/>
          <w:color w:val="000000" w:themeColor="text1"/>
        </w:rPr>
      </w:pPr>
      <w:proofErr w:type="gramStart"/>
      <w:r w:rsidRPr="0069041B">
        <w:rPr>
          <w:b/>
          <w:color w:val="000000" w:themeColor="text1"/>
        </w:rPr>
        <w:t>(44/2022)-</w:t>
      </w:r>
      <w:r w:rsidRPr="0069041B">
        <w:rPr>
          <w:color w:val="000000" w:themeColor="text1"/>
        </w:rPr>
        <w:t xml:space="preserve"> Ülkece içinde bulunduğumuz ekonomik bunalım sürecinde yaşanılabilecek ekonomik, sosyal ve kültürel sorunların neler olabileceği ile ilgili yapılan çalışma</w:t>
      </w:r>
      <w:r>
        <w:rPr>
          <w:color w:val="000000" w:themeColor="text1"/>
        </w:rPr>
        <w:t xml:space="preserve">yı gerçekleştirirken ekonomik, sosyal ve kültürel sorunları bir kat daha derinleştiren deprem felaketi yaşandığından, önümüzdeki süreçte genelde İzmir’in, özelde ise Karabağlar İlçemiz göç alacağından, bu doğrultuda; insanlarımızın istihdam edilebilmesi, gıda temini, barınma sorunu, sağlık ile ilgili önemler, eğitim koşullarının zorlaşması, eşitsizliklerin azaltılmasının gerekliliği, sürdürülebilir kent politikalarının geliştirilmesi, tasarruf gereksinimi ve her türlü işbirliği </w:t>
      </w:r>
      <w:proofErr w:type="spellStart"/>
      <w:r>
        <w:rPr>
          <w:color w:val="000000" w:themeColor="text1"/>
        </w:rPr>
        <w:t>aciliyeti</w:t>
      </w:r>
      <w:proofErr w:type="spellEnd"/>
      <w:r>
        <w:rPr>
          <w:color w:val="000000" w:themeColor="text1"/>
        </w:rPr>
        <w:t xml:space="preserve"> gibi konularda çalışmalar yapılmasının oybirliği ile uygun bulunduğuna ilişkin </w:t>
      </w:r>
      <w:r w:rsidRPr="0069041B">
        <w:rPr>
          <w:color w:val="000000" w:themeColor="text1"/>
        </w:rPr>
        <w:t>Esnaf – Pazar Yerleri – Sağl</w:t>
      </w:r>
      <w:r>
        <w:rPr>
          <w:color w:val="000000" w:themeColor="text1"/>
        </w:rPr>
        <w:t xml:space="preserve">ık –  Kültür ve Turizm Komisyonları Raporu. </w:t>
      </w:r>
      <w:proofErr w:type="gramEnd"/>
    </w:p>
    <w:p w:rsidR="00AF5AF4" w:rsidRPr="0069041B" w:rsidRDefault="00AF5AF4" w:rsidP="00AF5AF4">
      <w:pPr>
        <w:pStyle w:val="ListeParagraf"/>
        <w:numPr>
          <w:ilvl w:val="1"/>
          <w:numId w:val="32"/>
        </w:numPr>
        <w:suppressAutoHyphens w:val="0"/>
        <w:autoSpaceDE w:val="0"/>
        <w:autoSpaceDN w:val="0"/>
        <w:adjustRightInd w:val="0"/>
        <w:jc w:val="both"/>
        <w:rPr>
          <w:b/>
          <w:color w:val="FF0000"/>
        </w:rPr>
      </w:pPr>
      <w:r w:rsidRPr="0069041B">
        <w:rPr>
          <w:rFonts w:eastAsiaTheme="minorHAnsi"/>
          <w:b/>
          <w:lang w:eastAsia="en-US"/>
        </w:rPr>
        <w:t xml:space="preserve">(13/2023)- </w:t>
      </w:r>
      <w:r w:rsidRPr="0069041B">
        <w:rPr>
          <w:rFonts w:eastAsiaTheme="minorHAnsi"/>
          <w:lang w:eastAsia="en-US"/>
        </w:rPr>
        <w:t xml:space="preserve">Kültür ve Sosyal İşler Müdürlüğünce hazırlanan “Kültür ve Sosyal İşler Müdürlüğü Kuruluş, Görev, Yetki, Sorumluluk ve Çalışma Esasları Hakkındaki </w:t>
      </w:r>
      <w:proofErr w:type="spellStart"/>
      <w:r w:rsidRPr="0069041B">
        <w:rPr>
          <w:rFonts w:eastAsiaTheme="minorHAnsi"/>
          <w:lang w:eastAsia="en-US"/>
        </w:rPr>
        <w:t>Yönetmelik”in</w:t>
      </w:r>
      <w:proofErr w:type="spellEnd"/>
      <w:r w:rsidRPr="0069041B">
        <w:rPr>
          <w:rFonts w:eastAsiaTheme="minorHAnsi"/>
          <w:lang w:eastAsia="en-US"/>
        </w:rPr>
        <w:t xml:space="preserve"> 5393 sayılı Belediye Kanunu’nun 18/m maddesine istinaden oybirliği ile uygun bulunduğuna ilişkin Hukuk Komisyonu Raporu.</w:t>
      </w:r>
    </w:p>
    <w:p w:rsidR="00AF5AF4" w:rsidRPr="00E40454" w:rsidRDefault="00AF5AF4" w:rsidP="00AF5AF4">
      <w:pPr>
        <w:pStyle w:val="ListeParagraf"/>
        <w:numPr>
          <w:ilvl w:val="1"/>
          <w:numId w:val="32"/>
        </w:numPr>
        <w:suppressAutoHyphens w:val="0"/>
        <w:autoSpaceDE w:val="0"/>
        <w:autoSpaceDN w:val="0"/>
        <w:adjustRightInd w:val="0"/>
        <w:jc w:val="both"/>
        <w:rPr>
          <w:b/>
          <w:color w:val="FF0000"/>
        </w:rPr>
      </w:pPr>
      <w:r w:rsidRPr="00E40454">
        <w:rPr>
          <w:rFonts w:eastAsiaTheme="minorHAnsi"/>
          <w:b/>
          <w:lang w:eastAsia="en-US"/>
        </w:rPr>
        <w:t xml:space="preserve"> (14/2023)- </w:t>
      </w:r>
      <w:r w:rsidRPr="00E40454">
        <w:rPr>
          <w:rFonts w:eastAsiaTheme="minorHAnsi"/>
          <w:lang w:eastAsia="en-US"/>
        </w:rPr>
        <w:t xml:space="preserve">Basın Yayın ve Halkla İlişkiler Müdürlüğünce hazırlanan “Basın Yayın ve Halkla İlişkiler Müdürlüğü Görev, Yetki, Sorumluluk ve Çalışma Esasları Hakkındaki </w:t>
      </w:r>
      <w:proofErr w:type="spellStart"/>
      <w:r w:rsidRPr="00E40454">
        <w:rPr>
          <w:rFonts w:eastAsiaTheme="minorHAnsi"/>
          <w:lang w:eastAsia="en-US"/>
        </w:rPr>
        <w:t>Yönetmelik”in</w:t>
      </w:r>
      <w:proofErr w:type="spellEnd"/>
      <w:r w:rsidRPr="00E40454">
        <w:rPr>
          <w:rFonts w:eastAsiaTheme="minorHAnsi"/>
          <w:lang w:eastAsia="en-US"/>
        </w:rPr>
        <w:t xml:space="preserve"> 5393 sayılı </w:t>
      </w:r>
      <w:r w:rsidRPr="006B39C8">
        <w:rPr>
          <w:rFonts w:eastAsiaTheme="minorHAnsi"/>
          <w:lang w:eastAsia="en-US"/>
        </w:rPr>
        <w:t>Belediye Kanunu</w:t>
      </w:r>
      <w:r>
        <w:rPr>
          <w:rFonts w:eastAsiaTheme="minorHAnsi"/>
          <w:lang w:eastAsia="en-US"/>
        </w:rPr>
        <w:t>’</w:t>
      </w:r>
      <w:r w:rsidRPr="006B39C8">
        <w:rPr>
          <w:rFonts w:eastAsiaTheme="minorHAnsi"/>
          <w:lang w:eastAsia="en-US"/>
        </w:rPr>
        <w:t xml:space="preserve">nun </w:t>
      </w:r>
      <w:r w:rsidRPr="00E40454">
        <w:rPr>
          <w:rFonts w:eastAsiaTheme="minorHAnsi"/>
          <w:lang w:eastAsia="en-US"/>
        </w:rPr>
        <w:t>18/m maddesine istinaden oybirliği ile uygun bulunduğuna ilişkin Hukuk Komisyonu Raporu.</w:t>
      </w:r>
    </w:p>
    <w:p w:rsidR="00AF5AF4" w:rsidRPr="00E40454" w:rsidRDefault="00AF5AF4" w:rsidP="00AF5AF4">
      <w:pPr>
        <w:pStyle w:val="ListeParagraf"/>
        <w:numPr>
          <w:ilvl w:val="1"/>
          <w:numId w:val="32"/>
        </w:numPr>
        <w:suppressAutoHyphens w:val="0"/>
        <w:autoSpaceDE w:val="0"/>
        <w:autoSpaceDN w:val="0"/>
        <w:adjustRightInd w:val="0"/>
        <w:jc w:val="both"/>
        <w:rPr>
          <w:b/>
          <w:color w:val="FF0000"/>
        </w:rPr>
      </w:pPr>
      <w:r w:rsidRPr="00E40454">
        <w:rPr>
          <w:rFonts w:eastAsiaTheme="minorHAnsi"/>
          <w:b/>
          <w:lang w:eastAsia="en-US"/>
        </w:rPr>
        <w:t xml:space="preserve">(15/2023)- </w:t>
      </w:r>
      <w:r w:rsidRPr="00E40454">
        <w:rPr>
          <w:rFonts w:eastAsiaTheme="minorHAnsi"/>
          <w:lang w:eastAsia="en-US"/>
        </w:rPr>
        <w:t xml:space="preserve">Mali Hizmetler Müdürlüğü Görev, Yetki, Sorumluluk ve Çalışma Esasları Hakkındaki Yönetmelikte Değişiklik Yapılmasına Dair </w:t>
      </w:r>
      <w:proofErr w:type="spellStart"/>
      <w:r w:rsidRPr="00E40454">
        <w:rPr>
          <w:rFonts w:eastAsiaTheme="minorHAnsi"/>
          <w:lang w:eastAsia="en-US"/>
        </w:rPr>
        <w:t>Yönetmelik’in</w:t>
      </w:r>
      <w:proofErr w:type="spellEnd"/>
      <w:r w:rsidRPr="00E40454">
        <w:rPr>
          <w:rFonts w:eastAsiaTheme="minorHAnsi"/>
          <w:lang w:eastAsia="en-US"/>
        </w:rPr>
        <w:t xml:space="preserve"> 5393 sayılı Belediye </w:t>
      </w:r>
      <w:proofErr w:type="spellStart"/>
      <w:r w:rsidRPr="00E40454">
        <w:rPr>
          <w:rFonts w:eastAsiaTheme="minorHAnsi"/>
          <w:lang w:eastAsia="en-US"/>
        </w:rPr>
        <w:t>Belediye</w:t>
      </w:r>
      <w:proofErr w:type="spellEnd"/>
      <w:r w:rsidRPr="00E40454">
        <w:rPr>
          <w:rFonts w:eastAsiaTheme="minorHAnsi"/>
          <w:lang w:eastAsia="en-US"/>
        </w:rPr>
        <w:t xml:space="preserve"> Kanunu’nun 18/m maddesine istinaden oybirliği ile uygun bulunduğuna ilişkin Hukuk Komisyonu Raporu.</w:t>
      </w:r>
    </w:p>
    <w:p w:rsidR="00AF5AF4" w:rsidRPr="00AF5AF4" w:rsidRDefault="00AF5AF4" w:rsidP="00AF5AF4">
      <w:pPr>
        <w:pStyle w:val="ListeParagraf"/>
        <w:numPr>
          <w:ilvl w:val="1"/>
          <w:numId w:val="32"/>
        </w:numPr>
        <w:suppressAutoHyphens w:val="0"/>
        <w:autoSpaceDE w:val="0"/>
        <w:autoSpaceDN w:val="0"/>
        <w:adjustRightInd w:val="0"/>
        <w:jc w:val="both"/>
        <w:rPr>
          <w:b/>
        </w:rPr>
      </w:pPr>
      <w:r w:rsidRPr="00E40454">
        <w:rPr>
          <w:rFonts w:eastAsiaTheme="minorHAnsi"/>
          <w:b/>
          <w:lang w:eastAsia="en-US"/>
        </w:rPr>
        <w:t xml:space="preserve">(16/2023)- </w:t>
      </w:r>
      <w:r w:rsidRPr="00E40454">
        <w:rPr>
          <w:rFonts w:eastAsiaTheme="minorHAnsi"/>
          <w:lang w:eastAsia="en-US"/>
        </w:rPr>
        <w:t>Belediyemiz hizmetlerinde kullanılmak üzere Park ve Bahçeler Müdürlüğünce ihtiyaç duyulan Hafif Ticari Binek (</w:t>
      </w:r>
      <w:proofErr w:type="spellStart"/>
      <w:r w:rsidRPr="00E40454">
        <w:rPr>
          <w:rFonts w:eastAsiaTheme="minorHAnsi"/>
          <w:lang w:eastAsia="en-US"/>
        </w:rPr>
        <w:t>Camlıvan</w:t>
      </w:r>
      <w:proofErr w:type="spellEnd"/>
      <w:r w:rsidRPr="00E40454">
        <w:rPr>
          <w:rFonts w:eastAsiaTheme="minorHAnsi"/>
          <w:lang w:eastAsia="en-US"/>
        </w:rPr>
        <w:t xml:space="preserve">) aracın, 237 Sayılı Taşıt Kanununun 10. maddesinin 2. fıkrası gereğince satın alma yoluyla temin edilmesinin oybirliği ile uygun görüldüğüne ilişkin Plan ve Bütçe Komisyonu Raporu. </w:t>
      </w:r>
    </w:p>
    <w:p w:rsidR="00AF5AF4" w:rsidRDefault="00AF5AF4" w:rsidP="00AF5AF4">
      <w:pPr>
        <w:suppressAutoHyphens w:val="0"/>
        <w:autoSpaceDE w:val="0"/>
        <w:autoSpaceDN w:val="0"/>
        <w:adjustRightInd w:val="0"/>
        <w:jc w:val="both"/>
        <w:rPr>
          <w:b/>
        </w:rPr>
      </w:pPr>
    </w:p>
    <w:p w:rsidR="00AF5AF4" w:rsidRPr="00AF5AF4" w:rsidRDefault="00AF5AF4" w:rsidP="00AF5AF4">
      <w:pPr>
        <w:suppressAutoHyphens w:val="0"/>
        <w:autoSpaceDE w:val="0"/>
        <w:autoSpaceDN w:val="0"/>
        <w:adjustRightInd w:val="0"/>
        <w:jc w:val="both"/>
        <w:rPr>
          <w:b/>
        </w:rPr>
      </w:pPr>
    </w:p>
    <w:p w:rsidR="00AF5AF4" w:rsidRPr="006B39C8" w:rsidRDefault="00AF5AF4" w:rsidP="00AF5AF4">
      <w:pPr>
        <w:pStyle w:val="ListeParagraf"/>
        <w:numPr>
          <w:ilvl w:val="1"/>
          <w:numId w:val="32"/>
        </w:numPr>
        <w:suppressAutoHyphens w:val="0"/>
        <w:autoSpaceDE w:val="0"/>
        <w:autoSpaceDN w:val="0"/>
        <w:adjustRightInd w:val="0"/>
        <w:jc w:val="both"/>
        <w:rPr>
          <w:b/>
          <w:color w:val="FF0000"/>
        </w:rPr>
      </w:pPr>
      <w:r w:rsidRPr="006B39C8">
        <w:rPr>
          <w:rFonts w:eastAsiaTheme="minorHAnsi"/>
          <w:b/>
          <w:lang w:eastAsia="en-US"/>
        </w:rPr>
        <w:lastRenderedPageBreak/>
        <w:t>(</w:t>
      </w:r>
      <w:r w:rsidRPr="006B39C8">
        <w:rPr>
          <w:b/>
        </w:rPr>
        <w:t>17/2023</w:t>
      </w:r>
      <w:r>
        <w:rPr>
          <w:b/>
        </w:rPr>
        <w:t>)</w:t>
      </w:r>
      <w:r w:rsidRPr="006B39C8">
        <w:rPr>
          <w:b/>
        </w:rPr>
        <w:t xml:space="preserve">- </w:t>
      </w:r>
      <w:r w:rsidRPr="002A5546">
        <w:t xml:space="preserve">Belediyemiz hizmetlerinde kullanılmak üzere </w:t>
      </w:r>
      <w:r>
        <w:t>2</w:t>
      </w:r>
      <w:r w:rsidRPr="002A5546">
        <w:t xml:space="preserve"> adet </w:t>
      </w:r>
      <w:r>
        <w:t>hafif ticari binek (</w:t>
      </w:r>
      <w:proofErr w:type="spellStart"/>
      <w:r>
        <w:t>Camlıvan</w:t>
      </w:r>
      <w:proofErr w:type="spellEnd"/>
      <w:r>
        <w:t xml:space="preserve">) </w:t>
      </w:r>
      <w:proofErr w:type="gramStart"/>
      <w:r>
        <w:t>aracın</w:t>
      </w:r>
      <w:proofErr w:type="gramEnd"/>
      <w:r>
        <w:t>,</w:t>
      </w:r>
      <w:r w:rsidRPr="002A5546">
        <w:t xml:space="preserve"> 237 sayılı Taşıt Kanununun 10. maddesinin 2. Fıkrası</w:t>
      </w:r>
      <w:r>
        <w:t xml:space="preserve"> gereğince </w:t>
      </w:r>
      <w:r w:rsidRPr="002A5546">
        <w:t xml:space="preserve">satın alma yoluyla </w:t>
      </w:r>
      <w:r>
        <w:t xml:space="preserve">temin </w:t>
      </w:r>
      <w:r>
        <w:rPr>
          <w:rFonts w:eastAsiaTheme="minorHAnsi"/>
          <w:lang w:eastAsia="en-US"/>
        </w:rPr>
        <w:t xml:space="preserve">edilmesinin oybirliği ile uygun görüldüğüne ilişkin Plan ve Bütçe Komisyonu Raporu. </w:t>
      </w:r>
    </w:p>
    <w:p w:rsidR="00AF5AF4" w:rsidRPr="00314FCF" w:rsidRDefault="00AF5AF4" w:rsidP="00AF5AF4">
      <w:pPr>
        <w:tabs>
          <w:tab w:val="left" w:pos="284"/>
        </w:tabs>
        <w:contextualSpacing/>
        <w:jc w:val="both"/>
        <w:rPr>
          <w:b/>
          <w:color w:val="000000" w:themeColor="text1"/>
        </w:rPr>
      </w:pPr>
    </w:p>
    <w:p w:rsidR="00AF5AF4" w:rsidRDefault="00AF5AF4" w:rsidP="00AF5AF4">
      <w:pPr>
        <w:pStyle w:val="ListeParagraf"/>
        <w:tabs>
          <w:tab w:val="left" w:pos="709"/>
        </w:tabs>
        <w:suppressAutoHyphens w:val="0"/>
        <w:autoSpaceDE w:val="0"/>
        <w:autoSpaceDN w:val="0"/>
        <w:adjustRightInd w:val="0"/>
        <w:ind w:left="716"/>
        <w:contextualSpacing/>
        <w:jc w:val="both"/>
        <w:rPr>
          <w:b/>
          <w:color w:val="000000" w:themeColor="text1"/>
        </w:rPr>
      </w:pPr>
    </w:p>
    <w:p w:rsidR="00AF5AF4" w:rsidRDefault="00AF5AF4" w:rsidP="00AF5AF4">
      <w:pPr>
        <w:pStyle w:val="ListeParagraf"/>
        <w:numPr>
          <w:ilvl w:val="0"/>
          <w:numId w:val="32"/>
        </w:numPr>
        <w:tabs>
          <w:tab w:val="left" w:pos="142"/>
          <w:tab w:val="left" w:pos="284"/>
        </w:tabs>
        <w:suppressAutoHyphens w:val="0"/>
        <w:spacing w:before="28"/>
        <w:ind w:left="0" w:firstLine="0"/>
        <w:contextualSpacing/>
        <w:jc w:val="both"/>
        <w:rPr>
          <w:b/>
          <w:color w:val="000000" w:themeColor="text1"/>
        </w:rPr>
      </w:pPr>
      <w:r w:rsidRPr="00C5345C">
        <w:rPr>
          <w:b/>
          <w:color w:val="000000" w:themeColor="text1"/>
        </w:rPr>
        <w:t xml:space="preserve">Komisyonlara havale edilip sonuçlanmayan önergeler. </w:t>
      </w:r>
    </w:p>
    <w:p w:rsidR="00AF5AF4" w:rsidRPr="00EC2196" w:rsidRDefault="00AF5AF4" w:rsidP="00AF5AF4">
      <w:pPr>
        <w:tabs>
          <w:tab w:val="left" w:pos="142"/>
        </w:tabs>
        <w:spacing w:before="28"/>
        <w:ind w:left="792" w:hanging="425"/>
        <w:jc w:val="both"/>
        <w:rPr>
          <w:color w:val="000000" w:themeColor="text1"/>
        </w:rPr>
      </w:pPr>
    </w:p>
    <w:p w:rsidR="00AF5AF4" w:rsidRPr="00EC2196" w:rsidRDefault="00AF5AF4" w:rsidP="00AF5AF4">
      <w:pPr>
        <w:numPr>
          <w:ilvl w:val="1"/>
          <w:numId w:val="32"/>
        </w:numPr>
        <w:tabs>
          <w:tab w:val="left" w:pos="709"/>
        </w:tabs>
        <w:ind w:left="709" w:hanging="425"/>
        <w:jc w:val="both"/>
        <w:rPr>
          <w:color w:val="000000" w:themeColor="text1"/>
        </w:rPr>
      </w:pPr>
      <w:r w:rsidRPr="00314FCF">
        <w:rPr>
          <w:b/>
          <w:color w:val="000000" w:themeColor="text1"/>
        </w:rPr>
        <w:t>(52/2022)-</w:t>
      </w:r>
      <w:r>
        <w:rPr>
          <w:b/>
          <w:color w:val="000000" w:themeColor="text1"/>
        </w:rPr>
        <w:t xml:space="preserve"> </w:t>
      </w:r>
      <w:r w:rsidRPr="00EC2196">
        <w:rPr>
          <w:color w:val="000000" w:themeColor="text1"/>
        </w:rPr>
        <w:t xml:space="preserve">Hayvan sevgisinin çocuklarımızın duygusal ve sosyal gelişimine büyük bir katkı sağladığı gerçeğinden yola çıkarak Karabağlar ilçemizde neler yapılabileceği ile ilgili bir çalışma yapılması </w:t>
      </w:r>
      <w:proofErr w:type="spellStart"/>
      <w:r w:rsidRPr="00EC2196">
        <w:rPr>
          <w:color w:val="000000" w:themeColor="text1"/>
        </w:rPr>
        <w:t>hk</w:t>
      </w:r>
      <w:proofErr w:type="spellEnd"/>
      <w:r w:rsidRPr="00EC2196">
        <w:rPr>
          <w:color w:val="000000" w:themeColor="text1"/>
        </w:rPr>
        <w:t>. (Hayvan Hakları –  Burs ve Eğitim –  Çevre Komisyonu)</w:t>
      </w:r>
    </w:p>
    <w:p w:rsidR="00AF5AF4" w:rsidRPr="00A8419D" w:rsidRDefault="00AF5AF4" w:rsidP="00AF5AF4">
      <w:pPr>
        <w:pStyle w:val="ListeParagraf"/>
        <w:numPr>
          <w:ilvl w:val="1"/>
          <w:numId w:val="32"/>
        </w:numPr>
        <w:tabs>
          <w:tab w:val="left" w:pos="709"/>
        </w:tabs>
        <w:suppressAutoHyphens w:val="0"/>
        <w:autoSpaceDE w:val="0"/>
        <w:autoSpaceDN w:val="0"/>
        <w:adjustRightInd w:val="0"/>
        <w:ind w:left="709" w:hanging="425"/>
        <w:contextualSpacing/>
        <w:jc w:val="both"/>
        <w:rPr>
          <w:color w:val="000000" w:themeColor="text1"/>
        </w:rPr>
      </w:pPr>
      <w:r w:rsidRPr="00A8419D">
        <w:rPr>
          <w:b/>
          <w:color w:val="000000" w:themeColor="text1"/>
        </w:rPr>
        <w:t>(60/2022)-</w:t>
      </w:r>
      <w:r w:rsidRPr="00A8419D">
        <w:rPr>
          <w:color w:val="000000" w:themeColor="text1"/>
        </w:rPr>
        <w:t xml:space="preserve"> 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A8419D">
        <w:rPr>
          <w:color w:val="000000" w:themeColor="text1"/>
        </w:rPr>
        <w:t>hk</w:t>
      </w:r>
      <w:proofErr w:type="spellEnd"/>
      <w:r w:rsidRPr="00A8419D">
        <w:rPr>
          <w:color w:val="000000" w:themeColor="text1"/>
        </w:rPr>
        <w:t>. (Kentsel Dönüşüm – Engelliler – Spor Genç ve Çocuk – Avrupa Birliği ve Dış İlişkiler Komisyonu)</w:t>
      </w:r>
    </w:p>
    <w:p w:rsidR="00AF5AF4" w:rsidRPr="00A92CD5" w:rsidRDefault="00AF5AF4" w:rsidP="00AF5AF4">
      <w:pPr>
        <w:pStyle w:val="ListeParagraf"/>
        <w:numPr>
          <w:ilvl w:val="1"/>
          <w:numId w:val="32"/>
        </w:numPr>
        <w:tabs>
          <w:tab w:val="left" w:pos="284"/>
        </w:tabs>
        <w:jc w:val="both"/>
        <w:rPr>
          <w:color w:val="000000" w:themeColor="text1"/>
        </w:rPr>
      </w:pPr>
      <w:proofErr w:type="gramStart"/>
      <w:r w:rsidRPr="00A92CD5">
        <w:rPr>
          <w:b/>
          <w:color w:val="000000" w:themeColor="text1"/>
        </w:rPr>
        <w:t>(102/2022)-</w:t>
      </w:r>
      <w:r w:rsidRPr="00A92CD5">
        <w:rPr>
          <w:color w:val="000000" w:themeColor="text1"/>
        </w:rPr>
        <w:t xml:space="preserve">İlçemiz sınırlarında gerek mevzuata uygun olarak yapılmış gerekse de 3194 sayılı İmar Kanunu’nun geçici 16.maddesi (imar barışı) kapsamında kat irtifakı/kat mülkiyeti tesis edilmiş parsellerin çok fazla olması, imar planı ve plan notlarının getirdiği </w:t>
      </w:r>
      <w:proofErr w:type="spellStart"/>
      <w:r w:rsidRPr="00A92CD5">
        <w:rPr>
          <w:color w:val="000000" w:themeColor="text1"/>
        </w:rPr>
        <w:t>minumum</w:t>
      </w:r>
      <w:proofErr w:type="spellEnd"/>
      <w:r w:rsidRPr="00A92CD5">
        <w:rPr>
          <w:color w:val="000000" w:themeColor="text1"/>
        </w:rPr>
        <w:t xml:space="preserve"> parsel büyüklük şartları, İmar Yönetmeliği, İmar Kanununun 18.maddesi ile Arazi ve Arsa Düzenlemeleri Hakkında Yönetmelik hükümleri gereği </w:t>
      </w:r>
      <w:proofErr w:type="spellStart"/>
      <w:r w:rsidRPr="00A92CD5">
        <w:rPr>
          <w:color w:val="000000" w:themeColor="text1"/>
        </w:rPr>
        <w:t>minumum</w:t>
      </w:r>
      <w:proofErr w:type="spellEnd"/>
      <w:r w:rsidRPr="00A92CD5">
        <w:rPr>
          <w:color w:val="000000" w:themeColor="text1"/>
        </w:rPr>
        <w:t xml:space="preserve"> parsel büyüklüklerinin altında parsel oluşturulamaması nedenleriyle imar uygulamalarında sıkıntılar yaşandığından, ilgili yönetmelik hükmünde ne gibi düzenlemelerin yapılması gerektiği hususundaki incelemelerin Meclis Heyetince yapılması </w:t>
      </w:r>
      <w:proofErr w:type="spellStart"/>
      <w:r w:rsidRPr="00A92CD5">
        <w:rPr>
          <w:color w:val="000000" w:themeColor="text1"/>
        </w:rPr>
        <w:t>hk</w:t>
      </w:r>
      <w:proofErr w:type="spellEnd"/>
      <w:r w:rsidRPr="00A92CD5">
        <w:rPr>
          <w:color w:val="000000" w:themeColor="text1"/>
        </w:rPr>
        <w:t xml:space="preserve">. </w:t>
      </w:r>
      <w:proofErr w:type="gramEnd"/>
      <w:r w:rsidRPr="00A92CD5">
        <w:rPr>
          <w:color w:val="000000" w:themeColor="text1"/>
        </w:rPr>
        <w:t>(İmar-Hukuk Komisyonu)</w:t>
      </w:r>
    </w:p>
    <w:p w:rsidR="00AF5AF4" w:rsidRPr="006B39C8" w:rsidRDefault="00AF5AF4" w:rsidP="00AF5AF4">
      <w:pPr>
        <w:pStyle w:val="ListeParagraf"/>
        <w:numPr>
          <w:ilvl w:val="1"/>
          <w:numId w:val="32"/>
        </w:numPr>
        <w:tabs>
          <w:tab w:val="left" w:pos="851"/>
        </w:tabs>
        <w:suppressAutoHyphens w:val="0"/>
        <w:autoSpaceDE w:val="0"/>
        <w:autoSpaceDN w:val="0"/>
        <w:adjustRightInd w:val="0"/>
        <w:jc w:val="both"/>
      </w:pPr>
      <w:r w:rsidRPr="007E3A04">
        <w:rPr>
          <w:b/>
        </w:rPr>
        <w:t>(10/2023</w:t>
      </w:r>
      <w:r>
        <w:rPr>
          <w:b/>
        </w:rPr>
        <w:t xml:space="preserve">)- </w:t>
      </w:r>
      <w:r w:rsidRPr="005B1D49">
        <w:rPr>
          <w:color w:val="000000" w:themeColor="text1"/>
        </w:rPr>
        <w:t xml:space="preserve">Cinsiyet eşitsizliğinin en yoğun yaşandığı alan yerel düzeyde olup ülke genelinde geçerli yasal gelişmelerin neler olduğu ve bu yasal gelişmelerin yerele nasıl bir etkisinin olduğuna dayalı çalışma yapılması </w:t>
      </w:r>
      <w:proofErr w:type="spellStart"/>
      <w:r w:rsidRPr="005B1D49">
        <w:rPr>
          <w:color w:val="000000" w:themeColor="text1"/>
        </w:rPr>
        <w:t>hk</w:t>
      </w:r>
      <w:proofErr w:type="spellEnd"/>
      <w:r w:rsidRPr="005B1D49">
        <w:rPr>
          <w:color w:val="000000" w:themeColor="text1"/>
        </w:rPr>
        <w:t>. (</w:t>
      </w:r>
      <w:r w:rsidRPr="005B1D49">
        <w:t>Plan ve Bütçe – Kadın Erkek Eşitliği Komisyonu</w:t>
      </w:r>
      <w:r w:rsidRPr="005B1D49">
        <w:rPr>
          <w:color w:val="000000" w:themeColor="text1"/>
        </w:rPr>
        <w:t>)</w:t>
      </w:r>
    </w:p>
    <w:p w:rsidR="00AF5AF4" w:rsidRPr="006B39C8" w:rsidRDefault="00AF5AF4" w:rsidP="00AF5AF4">
      <w:pPr>
        <w:pStyle w:val="ListeParagraf"/>
        <w:numPr>
          <w:ilvl w:val="1"/>
          <w:numId w:val="32"/>
        </w:numPr>
        <w:tabs>
          <w:tab w:val="left" w:pos="851"/>
        </w:tabs>
        <w:suppressAutoHyphens w:val="0"/>
        <w:autoSpaceDE w:val="0"/>
        <w:autoSpaceDN w:val="0"/>
        <w:adjustRightInd w:val="0"/>
        <w:jc w:val="both"/>
        <w:rPr>
          <w:color w:val="FF0000"/>
        </w:rPr>
      </w:pPr>
      <w:proofErr w:type="gramStart"/>
      <w:r w:rsidRPr="006B39C8">
        <w:rPr>
          <w:b/>
        </w:rPr>
        <w:t>(18/2023</w:t>
      </w:r>
      <w:r>
        <w:rPr>
          <w:b/>
        </w:rPr>
        <w:t>)</w:t>
      </w:r>
      <w:r w:rsidRPr="006B39C8">
        <w:rPr>
          <w:b/>
        </w:rPr>
        <w:t xml:space="preserve">- </w:t>
      </w:r>
      <w:r w:rsidRPr="00680B46">
        <w:t>Gediz Elektrik Dağıtım A.</w:t>
      </w:r>
      <w:proofErr w:type="spellStart"/>
      <w:r w:rsidRPr="00680B46">
        <w:t>Ş’nin</w:t>
      </w:r>
      <w:proofErr w:type="spellEnd"/>
      <w:r w:rsidRPr="00680B46">
        <w:t xml:space="preserve"> 10.01.2023 tarih ve E.2275 sayılı yazısı ekinde Belediye Başkanlığımıza sunulan; Fahrettin Altay Mahallesinde, bölgenin enerji ihtiyacını karşılamak üzere yürürlükteki imar planında “Park Alanı” kullanımına ayrılan 151 ada, 345 parsele isabet eden kamuya terkli alanda 6.84m.x7.83 m. ebatlarında 1 adet “Trafo Alanı” belirlenmesine ilişkin 1/1000 ölçekli uygulama imar planı değişikliği ve açıklama raporunun incelenerek karara bağlanması </w:t>
      </w:r>
      <w:proofErr w:type="spellStart"/>
      <w:r w:rsidRPr="00680B46">
        <w:t>hk</w:t>
      </w:r>
      <w:proofErr w:type="spellEnd"/>
      <w:r w:rsidRPr="00680B46">
        <w:t xml:space="preserve">. </w:t>
      </w:r>
      <w:proofErr w:type="gramEnd"/>
      <w:r w:rsidRPr="00680B46">
        <w:t>(</w:t>
      </w:r>
      <w:r>
        <w:t>İmar-Çevre Komisyonu)</w:t>
      </w:r>
    </w:p>
    <w:p w:rsidR="00AF5AF4" w:rsidRPr="00680B46" w:rsidRDefault="00AF5AF4" w:rsidP="00AF5AF4">
      <w:pPr>
        <w:pStyle w:val="ListeParagraf"/>
        <w:numPr>
          <w:ilvl w:val="1"/>
          <w:numId w:val="32"/>
        </w:numPr>
        <w:tabs>
          <w:tab w:val="left" w:pos="851"/>
        </w:tabs>
        <w:suppressAutoHyphens w:val="0"/>
        <w:autoSpaceDE w:val="0"/>
        <w:autoSpaceDN w:val="0"/>
        <w:adjustRightInd w:val="0"/>
        <w:jc w:val="both"/>
      </w:pPr>
      <w:proofErr w:type="gramStart"/>
      <w:r w:rsidRPr="006B39C8">
        <w:rPr>
          <w:b/>
        </w:rPr>
        <w:t>(19/2023</w:t>
      </w:r>
      <w:r>
        <w:rPr>
          <w:b/>
        </w:rPr>
        <w:t>)</w:t>
      </w:r>
      <w:r w:rsidRPr="006B39C8">
        <w:rPr>
          <w:b/>
        </w:rPr>
        <w:t xml:space="preserve">- </w:t>
      </w:r>
      <w:r w:rsidRPr="00680B46">
        <w:t>Gediz Elektrik Dağıtım A.</w:t>
      </w:r>
      <w:proofErr w:type="spellStart"/>
      <w:r w:rsidRPr="00680B46">
        <w:t>Ş’nin</w:t>
      </w:r>
      <w:proofErr w:type="spellEnd"/>
      <w:r w:rsidRPr="00680B46">
        <w:t xml:space="preserve"> 10.01.2023 tarih ve E.2275 sayılı yazısı ekinde Belediye Başkanlığımıza sunulan; Fahrettin Altay Mahallesinde, bölgenin enerji ihtiyacını karşılamak üzere yürürlükteki imar planında “Park Alanı” olarak ayrılan, mülkiyeti Karabağlar Belediyesi ve Maliye Hazinesine kayıtlı 6126 ada, 13 parselde 2.11 m. x 4.20 m. ebatlarında 1 adet “Trafo Alanı” ile 6092 ada, 1 parselin batısında bulunan kamuya terkli alanda 8.17 m.</w:t>
      </w:r>
      <w:r>
        <w:t xml:space="preserve"> </w:t>
      </w:r>
      <w:r w:rsidRPr="00680B46">
        <w:t xml:space="preserve">x 3.71 m. ebatlarında 1 adet “Trafo Alanı” belirlenmesine ilişkin 1/1000 ölçekli uygulama imar planı değişikliği ve açıklama raporunun incelenerek karara bağlanması </w:t>
      </w:r>
      <w:proofErr w:type="spellStart"/>
      <w:r w:rsidRPr="00680B46">
        <w:t>hk</w:t>
      </w:r>
      <w:proofErr w:type="spellEnd"/>
      <w:r w:rsidRPr="00680B46">
        <w:t xml:space="preserve">. </w:t>
      </w:r>
      <w:proofErr w:type="gramEnd"/>
      <w:r w:rsidRPr="00680B46">
        <w:t>(</w:t>
      </w:r>
      <w:r>
        <w:t>İmar-Çevre Komisyonu)</w:t>
      </w:r>
    </w:p>
    <w:p w:rsidR="00AF5AF4" w:rsidRPr="005B1D49" w:rsidRDefault="00AF5AF4" w:rsidP="00AF5AF4">
      <w:pPr>
        <w:pStyle w:val="ListeParagraf"/>
        <w:tabs>
          <w:tab w:val="left" w:pos="851"/>
        </w:tabs>
        <w:suppressAutoHyphens w:val="0"/>
        <w:autoSpaceDE w:val="0"/>
        <w:autoSpaceDN w:val="0"/>
        <w:adjustRightInd w:val="0"/>
        <w:ind w:left="716"/>
        <w:jc w:val="both"/>
      </w:pPr>
    </w:p>
    <w:p w:rsidR="00AF5AF4" w:rsidRDefault="00AF5AF4" w:rsidP="00AF5AF4">
      <w:pPr>
        <w:pStyle w:val="ListeParagraf"/>
        <w:tabs>
          <w:tab w:val="left" w:pos="284"/>
        </w:tabs>
        <w:ind w:left="716"/>
        <w:jc w:val="both"/>
        <w:rPr>
          <w:color w:val="000000" w:themeColor="text1"/>
        </w:rPr>
      </w:pPr>
    </w:p>
    <w:p w:rsidR="00AF5AF4" w:rsidRPr="00EC2196" w:rsidRDefault="00AF5AF4" w:rsidP="00AF5AF4">
      <w:pPr>
        <w:pStyle w:val="ListeParagraf"/>
        <w:tabs>
          <w:tab w:val="left" w:pos="993"/>
        </w:tabs>
        <w:suppressAutoHyphens w:val="0"/>
        <w:autoSpaceDE w:val="0"/>
        <w:autoSpaceDN w:val="0"/>
        <w:adjustRightInd w:val="0"/>
        <w:ind w:left="993"/>
        <w:contextualSpacing/>
        <w:jc w:val="both"/>
        <w:rPr>
          <w:color w:val="000000" w:themeColor="text1"/>
        </w:rPr>
      </w:pPr>
    </w:p>
    <w:p w:rsidR="00AF5AF4" w:rsidRPr="00C5345C" w:rsidRDefault="00AF5AF4" w:rsidP="00AF5AF4">
      <w:pPr>
        <w:pStyle w:val="ListeParagraf"/>
        <w:numPr>
          <w:ilvl w:val="0"/>
          <w:numId w:val="32"/>
        </w:numPr>
        <w:tabs>
          <w:tab w:val="left" w:pos="993"/>
        </w:tabs>
        <w:suppressAutoHyphens w:val="0"/>
        <w:autoSpaceDE w:val="0"/>
        <w:autoSpaceDN w:val="0"/>
        <w:adjustRightInd w:val="0"/>
        <w:ind w:hanging="218"/>
        <w:contextualSpacing/>
        <w:jc w:val="both"/>
        <w:rPr>
          <w:b/>
          <w:color w:val="000000" w:themeColor="text1"/>
        </w:rPr>
      </w:pPr>
      <w:r w:rsidRPr="00EC2196">
        <w:rPr>
          <w:color w:val="000000" w:themeColor="text1"/>
        </w:rPr>
        <w:t xml:space="preserve">      </w:t>
      </w:r>
      <w:r w:rsidRPr="00C5345C">
        <w:rPr>
          <w:b/>
          <w:color w:val="000000" w:themeColor="text1"/>
        </w:rPr>
        <w:t>Dilek ve temenniler.</w:t>
      </w:r>
    </w:p>
    <w:p w:rsidR="00AF5AF4" w:rsidRPr="006B39C8" w:rsidRDefault="00AF5AF4" w:rsidP="00AF5AF4">
      <w:pPr>
        <w:pStyle w:val="ListeParagraf"/>
        <w:numPr>
          <w:ilvl w:val="0"/>
          <w:numId w:val="32"/>
        </w:numPr>
        <w:tabs>
          <w:tab w:val="left" w:pos="709"/>
        </w:tabs>
        <w:ind w:left="851" w:hanging="709"/>
        <w:contextualSpacing/>
        <w:jc w:val="both"/>
        <w:rPr>
          <w:b/>
          <w:color w:val="000000" w:themeColor="text1"/>
        </w:rPr>
      </w:pPr>
      <w:proofErr w:type="gramStart"/>
      <w:r w:rsidRPr="006B39C8">
        <w:rPr>
          <w:b/>
          <w:color w:val="000000" w:themeColor="text1"/>
        </w:rPr>
        <w:t xml:space="preserve">Toplantıya katılamayan üyelerin mazeretlerinin görüşülmesi. </w:t>
      </w:r>
      <w:proofErr w:type="gramEnd"/>
    </w:p>
    <w:p w:rsidR="00AF5AF4" w:rsidRDefault="00AF5AF4" w:rsidP="00AF5AF4">
      <w:pPr>
        <w:pStyle w:val="ListeParagraf"/>
        <w:numPr>
          <w:ilvl w:val="0"/>
          <w:numId w:val="32"/>
        </w:numPr>
        <w:tabs>
          <w:tab w:val="left" w:pos="709"/>
        </w:tabs>
        <w:ind w:left="851" w:hanging="709"/>
        <w:contextualSpacing/>
        <w:jc w:val="both"/>
        <w:rPr>
          <w:b/>
          <w:color w:val="000000" w:themeColor="text1"/>
        </w:rPr>
      </w:pPr>
      <w:proofErr w:type="gramStart"/>
      <w:r w:rsidRPr="00CE03BE">
        <w:rPr>
          <w:b/>
          <w:color w:val="000000" w:themeColor="text1"/>
        </w:rPr>
        <w:t>Bir sonraki meclis toplantısının gün ve saatinin tespiti.</w:t>
      </w:r>
      <w:proofErr w:type="gramEnd"/>
    </w:p>
    <w:p w:rsidR="00AF5AF4" w:rsidRPr="004835A4" w:rsidRDefault="00AF5AF4" w:rsidP="00AF5AF4">
      <w:pPr>
        <w:tabs>
          <w:tab w:val="left" w:pos="709"/>
        </w:tabs>
        <w:ind w:left="142"/>
        <w:contextualSpacing/>
        <w:jc w:val="both"/>
        <w:rPr>
          <w:b/>
        </w:rPr>
      </w:pPr>
      <w:r>
        <w:rPr>
          <w:color w:val="000000" w:themeColor="text1"/>
        </w:rPr>
        <w:tab/>
      </w:r>
      <w:r>
        <w:tab/>
      </w:r>
      <w:r>
        <w:tab/>
      </w:r>
    </w:p>
    <w:p w:rsidR="008572A5" w:rsidRDefault="008572A5" w:rsidP="008572A5">
      <w:pPr>
        <w:ind w:left="5664" w:firstLine="708"/>
        <w:jc w:val="center"/>
        <w:rPr>
          <w:b/>
          <w:u w:val="single"/>
        </w:rPr>
      </w:pPr>
    </w:p>
    <w:sectPr w:rsidR="008572A5"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EA0B9A">
        <w:pPr>
          <w:pStyle w:val="Altbilgi"/>
          <w:jc w:val="right"/>
        </w:pPr>
        <w:fldSimple w:instr=" PAGE   \* MERGEFORMAT ">
          <w:r w:rsidR="00AF5AF4">
            <w:rPr>
              <w:noProof/>
            </w:rPr>
            <w:t>3</w:t>
          </w:r>
        </w:fldSimple>
        <w:r w:rsidR="0032745D">
          <w:t>/</w:t>
        </w:r>
        <w:r w:rsidR="00803239">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058403D8"/>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cs="Times New Roman" w:hint="default"/>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707C6"/>
    <w:rsid w:val="00087C7F"/>
    <w:rsid w:val="000971BA"/>
    <w:rsid w:val="000B6795"/>
    <w:rsid w:val="000C0EDA"/>
    <w:rsid w:val="000E3A95"/>
    <w:rsid w:val="000E69A9"/>
    <w:rsid w:val="00110961"/>
    <w:rsid w:val="00125F98"/>
    <w:rsid w:val="00134172"/>
    <w:rsid w:val="001343BA"/>
    <w:rsid w:val="001672E6"/>
    <w:rsid w:val="00185AD9"/>
    <w:rsid w:val="001A22F7"/>
    <w:rsid w:val="001C13C1"/>
    <w:rsid w:val="001E2CC0"/>
    <w:rsid w:val="001E699A"/>
    <w:rsid w:val="002128AD"/>
    <w:rsid w:val="0021717A"/>
    <w:rsid w:val="0022061F"/>
    <w:rsid w:val="0022364B"/>
    <w:rsid w:val="00234E44"/>
    <w:rsid w:val="00245818"/>
    <w:rsid w:val="00262AF8"/>
    <w:rsid w:val="00294311"/>
    <w:rsid w:val="002A1864"/>
    <w:rsid w:val="002B1F87"/>
    <w:rsid w:val="002B2BE2"/>
    <w:rsid w:val="002B2E41"/>
    <w:rsid w:val="002B5EBE"/>
    <w:rsid w:val="002C25EE"/>
    <w:rsid w:val="002E5A8A"/>
    <w:rsid w:val="00301310"/>
    <w:rsid w:val="00310CBD"/>
    <w:rsid w:val="00313953"/>
    <w:rsid w:val="00320CA2"/>
    <w:rsid w:val="003246AA"/>
    <w:rsid w:val="00325959"/>
    <w:rsid w:val="0032745D"/>
    <w:rsid w:val="00337006"/>
    <w:rsid w:val="003379F4"/>
    <w:rsid w:val="00345D0C"/>
    <w:rsid w:val="003577A9"/>
    <w:rsid w:val="00387732"/>
    <w:rsid w:val="00387C7C"/>
    <w:rsid w:val="00394169"/>
    <w:rsid w:val="003A56F0"/>
    <w:rsid w:val="003B6901"/>
    <w:rsid w:val="003D0E5A"/>
    <w:rsid w:val="00412A71"/>
    <w:rsid w:val="004131C8"/>
    <w:rsid w:val="004207E8"/>
    <w:rsid w:val="00455836"/>
    <w:rsid w:val="004559E3"/>
    <w:rsid w:val="00465EAC"/>
    <w:rsid w:val="00496416"/>
    <w:rsid w:val="004C6352"/>
    <w:rsid w:val="004D1D7F"/>
    <w:rsid w:val="004E0444"/>
    <w:rsid w:val="005137D2"/>
    <w:rsid w:val="005703F2"/>
    <w:rsid w:val="0057599A"/>
    <w:rsid w:val="00580452"/>
    <w:rsid w:val="00597475"/>
    <w:rsid w:val="005A537F"/>
    <w:rsid w:val="005B0499"/>
    <w:rsid w:val="005C7498"/>
    <w:rsid w:val="005E4117"/>
    <w:rsid w:val="005E545F"/>
    <w:rsid w:val="00602B91"/>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C26AF"/>
    <w:rsid w:val="007D4658"/>
    <w:rsid w:val="007D65CA"/>
    <w:rsid w:val="007F5138"/>
    <w:rsid w:val="007F5AD6"/>
    <w:rsid w:val="00803239"/>
    <w:rsid w:val="008038DA"/>
    <w:rsid w:val="00825FB6"/>
    <w:rsid w:val="008265A7"/>
    <w:rsid w:val="00832FB2"/>
    <w:rsid w:val="00847211"/>
    <w:rsid w:val="008572A5"/>
    <w:rsid w:val="00867A64"/>
    <w:rsid w:val="00894465"/>
    <w:rsid w:val="0089528A"/>
    <w:rsid w:val="008A158A"/>
    <w:rsid w:val="008D4AE1"/>
    <w:rsid w:val="008F5FB2"/>
    <w:rsid w:val="00901AAC"/>
    <w:rsid w:val="00905C93"/>
    <w:rsid w:val="00906C9D"/>
    <w:rsid w:val="00932A62"/>
    <w:rsid w:val="009467F6"/>
    <w:rsid w:val="00955988"/>
    <w:rsid w:val="00971C9C"/>
    <w:rsid w:val="009A7587"/>
    <w:rsid w:val="009D1FF7"/>
    <w:rsid w:val="009D2FF6"/>
    <w:rsid w:val="009F351E"/>
    <w:rsid w:val="00A53965"/>
    <w:rsid w:val="00A61F88"/>
    <w:rsid w:val="00A665B5"/>
    <w:rsid w:val="00A80CFA"/>
    <w:rsid w:val="00A85DF2"/>
    <w:rsid w:val="00AD7F03"/>
    <w:rsid w:val="00AF32CB"/>
    <w:rsid w:val="00AF5AF4"/>
    <w:rsid w:val="00B01B52"/>
    <w:rsid w:val="00B41457"/>
    <w:rsid w:val="00B41A13"/>
    <w:rsid w:val="00B53416"/>
    <w:rsid w:val="00B55606"/>
    <w:rsid w:val="00B70BDF"/>
    <w:rsid w:val="00B71D77"/>
    <w:rsid w:val="00BB10E6"/>
    <w:rsid w:val="00BC7D88"/>
    <w:rsid w:val="00BD0591"/>
    <w:rsid w:val="00BE3671"/>
    <w:rsid w:val="00C26273"/>
    <w:rsid w:val="00C3127E"/>
    <w:rsid w:val="00C422F0"/>
    <w:rsid w:val="00C67309"/>
    <w:rsid w:val="00C81FB7"/>
    <w:rsid w:val="00C906D2"/>
    <w:rsid w:val="00C9508F"/>
    <w:rsid w:val="00CA0EA1"/>
    <w:rsid w:val="00CA640C"/>
    <w:rsid w:val="00D217B8"/>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A0B9A"/>
    <w:rsid w:val="00EB165E"/>
    <w:rsid w:val="00ED1E74"/>
    <w:rsid w:val="00EF070C"/>
    <w:rsid w:val="00F01ACC"/>
    <w:rsid w:val="00F20B9B"/>
    <w:rsid w:val="00F40C8B"/>
    <w:rsid w:val="00F7224F"/>
    <w:rsid w:val="00F97B64"/>
    <w:rsid w:val="00FB0168"/>
    <w:rsid w:val="00FB1F8E"/>
    <w:rsid w:val="00FB6023"/>
    <w:rsid w:val="00FB63CD"/>
    <w:rsid w:val="00FC79DC"/>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56579516">
      <w:bodyDiv w:val="1"/>
      <w:marLeft w:val="0"/>
      <w:marRight w:val="0"/>
      <w:marTop w:val="0"/>
      <w:marBottom w:val="0"/>
      <w:divBdr>
        <w:top w:val="none" w:sz="0" w:space="0" w:color="auto"/>
        <w:left w:val="none" w:sz="0" w:space="0" w:color="auto"/>
        <w:bottom w:val="none" w:sz="0" w:space="0" w:color="auto"/>
        <w:right w:val="none" w:sz="0" w:space="0" w:color="auto"/>
      </w:divBdr>
    </w:div>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1326</Words>
  <Characters>7562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akursumlu</cp:lastModifiedBy>
  <cp:revision>10</cp:revision>
  <cp:lastPrinted>2022-02-01T06:10:00Z</cp:lastPrinted>
  <dcterms:created xsi:type="dcterms:W3CDTF">2022-11-25T14:35:00Z</dcterms:created>
  <dcterms:modified xsi:type="dcterms:W3CDTF">2023-02-24T13:27:00Z</dcterms:modified>
</cp:coreProperties>
</file>