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FD" w:rsidRPr="00146F2A" w:rsidRDefault="00A711FD" w:rsidP="006832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F2A">
        <w:rPr>
          <w:rFonts w:ascii="Times New Roman" w:hAnsi="Times New Roman" w:cs="Times New Roman"/>
          <w:b/>
          <w:sz w:val="24"/>
          <w:szCs w:val="24"/>
        </w:rPr>
        <w:t>KARABAĞLAR BELEDİYE MECLİSİNİN</w:t>
      </w:r>
      <w:r w:rsidR="00683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F2A">
        <w:rPr>
          <w:rFonts w:ascii="Times New Roman" w:hAnsi="Times New Roman" w:cs="Times New Roman"/>
          <w:b/>
          <w:sz w:val="24"/>
          <w:szCs w:val="24"/>
        </w:rPr>
        <w:t>20</w:t>
      </w:r>
      <w:r w:rsidR="00D3187B" w:rsidRPr="00146F2A">
        <w:rPr>
          <w:rFonts w:ascii="Times New Roman" w:hAnsi="Times New Roman" w:cs="Times New Roman"/>
          <w:b/>
          <w:sz w:val="24"/>
          <w:szCs w:val="24"/>
        </w:rPr>
        <w:t>2</w:t>
      </w:r>
      <w:r w:rsidR="00462831">
        <w:rPr>
          <w:rFonts w:ascii="Times New Roman" w:hAnsi="Times New Roman" w:cs="Times New Roman"/>
          <w:b/>
          <w:sz w:val="24"/>
          <w:szCs w:val="24"/>
        </w:rPr>
        <w:t>2</w:t>
      </w:r>
      <w:r w:rsidRPr="00146F2A">
        <w:rPr>
          <w:rFonts w:ascii="Times New Roman" w:hAnsi="Times New Roman" w:cs="Times New Roman"/>
          <w:b/>
          <w:sz w:val="24"/>
          <w:szCs w:val="24"/>
        </w:rPr>
        <w:t xml:space="preserve"> YILI </w:t>
      </w:r>
      <w:r w:rsidR="00973F43">
        <w:rPr>
          <w:rFonts w:ascii="Times New Roman" w:hAnsi="Times New Roman" w:cs="Times New Roman"/>
          <w:b/>
          <w:sz w:val="24"/>
          <w:szCs w:val="24"/>
        </w:rPr>
        <w:t xml:space="preserve">TEMMUZ </w:t>
      </w:r>
      <w:r w:rsidRPr="00146F2A">
        <w:rPr>
          <w:rFonts w:ascii="Times New Roman" w:hAnsi="Times New Roman" w:cs="Times New Roman"/>
          <w:b/>
          <w:sz w:val="24"/>
          <w:szCs w:val="24"/>
        </w:rPr>
        <w:t xml:space="preserve">AYI </w:t>
      </w:r>
    </w:p>
    <w:p w:rsidR="00A711FD" w:rsidRPr="00146F2A" w:rsidRDefault="00A711FD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F2A">
        <w:rPr>
          <w:rFonts w:ascii="Times New Roman" w:hAnsi="Times New Roman" w:cs="Times New Roman"/>
          <w:b/>
          <w:sz w:val="24"/>
          <w:szCs w:val="24"/>
        </w:rPr>
        <w:t>MECLİS GÜNDEMİNE MECLİSÇE EKLENECEK MADDELER</w:t>
      </w:r>
    </w:p>
    <w:p w:rsidR="009B7F84" w:rsidRPr="00146F2A" w:rsidRDefault="009B7F84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1FD" w:rsidRPr="00146F2A" w:rsidRDefault="00A711FD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1FD" w:rsidRPr="00146F2A" w:rsidRDefault="00A711FD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1FD" w:rsidRPr="00146F2A" w:rsidRDefault="00A711FD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Pr="00146F2A">
        <w:rPr>
          <w:rFonts w:ascii="Times New Roman" w:hAnsi="Times New Roman" w:cs="Times New Roman"/>
          <w:b/>
          <w:sz w:val="24"/>
          <w:szCs w:val="24"/>
        </w:rPr>
        <w:tab/>
        <w:t xml:space="preserve">  Toplantı Tarihi:  </w:t>
      </w:r>
      <w:r w:rsidR="00E655D9">
        <w:rPr>
          <w:rFonts w:ascii="Times New Roman" w:hAnsi="Times New Roman" w:cs="Times New Roman"/>
          <w:b/>
          <w:sz w:val="24"/>
          <w:szCs w:val="24"/>
        </w:rPr>
        <w:t>01</w:t>
      </w:r>
      <w:r w:rsidR="00811E84">
        <w:rPr>
          <w:rFonts w:ascii="Times New Roman" w:hAnsi="Times New Roman" w:cs="Times New Roman"/>
          <w:b/>
          <w:sz w:val="24"/>
          <w:szCs w:val="24"/>
        </w:rPr>
        <w:t>.</w:t>
      </w:r>
      <w:r w:rsidR="00462831">
        <w:rPr>
          <w:rFonts w:ascii="Times New Roman" w:hAnsi="Times New Roman" w:cs="Times New Roman"/>
          <w:b/>
          <w:sz w:val="24"/>
          <w:szCs w:val="24"/>
        </w:rPr>
        <w:t>0</w:t>
      </w:r>
      <w:r w:rsidR="00973F43">
        <w:rPr>
          <w:rFonts w:ascii="Times New Roman" w:hAnsi="Times New Roman" w:cs="Times New Roman"/>
          <w:b/>
          <w:sz w:val="24"/>
          <w:szCs w:val="24"/>
        </w:rPr>
        <w:t>7</w:t>
      </w:r>
      <w:r w:rsidR="000562C1">
        <w:rPr>
          <w:rFonts w:ascii="Times New Roman" w:hAnsi="Times New Roman" w:cs="Times New Roman"/>
          <w:b/>
          <w:sz w:val="24"/>
          <w:szCs w:val="24"/>
        </w:rPr>
        <w:t>.</w:t>
      </w:r>
      <w:r w:rsidRPr="00146F2A">
        <w:rPr>
          <w:rFonts w:ascii="Times New Roman" w:hAnsi="Times New Roman" w:cs="Times New Roman"/>
          <w:b/>
          <w:sz w:val="24"/>
          <w:szCs w:val="24"/>
        </w:rPr>
        <w:t>20</w:t>
      </w:r>
      <w:r w:rsidR="00D3187B" w:rsidRPr="00146F2A">
        <w:rPr>
          <w:rFonts w:ascii="Times New Roman" w:hAnsi="Times New Roman" w:cs="Times New Roman"/>
          <w:b/>
          <w:sz w:val="24"/>
          <w:szCs w:val="24"/>
        </w:rPr>
        <w:t>2</w:t>
      </w:r>
      <w:r w:rsidR="00462831">
        <w:rPr>
          <w:rFonts w:ascii="Times New Roman" w:hAnsi="Times New Roman" w:cs="Times New Roman"/>
          <w:b/>
          <w:sz w:val="24"/>
          <w:szCs w:val="24"/>
        </w:rPr>
        <w:t>2</w:t>
      </w:r>
    </w:p>
    <w:p w:rsidR="00A711FD" w:rsidRPr="00146F2A" w:rsidRDefault="00A711FD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146F2A">
        <w:rPr>
          <w:rFonts w:ascii="Times New Roman" w:hAnsi="Times New Roman" w:cs="Times New Roman"/>
          <w:b/>
          <w:sz w:val="24"/>
          <w:szCs w:val="24"/>
        </w:rPr>
        <w:tab/>
        <w:t xml:space="preserve">      Toplantı </w:t>
      </w:r>
      <w:proofErr w:type="gramStart"/>
      <w:r w:rsidRPr="00146F2A">
        <w:rPr>
          <w:rFonts w:ascii="Times New Roman" w:hAnsi="Times New Roman" w:cs="Times New Roman"/>
          <w:b/>
          <w:sz w:val="24"/>
          <w:szCs w:val="24"/>
        </w:rPr>
        <w:t>Saati  :  1</w:t>
      </w:r>
      <w:r w:rsidR="00F35607" w:rsidRPr="00146F2A"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 w:rsidRPr="00146F2A">
        <w:rPr>
          <w:rFonts w:ascii="Times New Roman" w:hAnsi="Times New Roman" w:cs="Times New Roman"/>
          <w:b/>
          <w:sz w:val="24"/>
          <w:szCs w:val="24"/>
        </w:rPr>
        <w:t>:00</w:t>
      </w:r>
    </w:p>
    <w:p w:rsidR="009B7F84" w:rsidRPr="00146F2A" w:rsidRDefault="009B7F84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F84" w:rsidRPr="00811E84" w:rsidRDefault="009B7F84" w:rsidP="009B7F84">
      <w:pPr>
        <w:pStyle w:val="ListeParagraf"/>
        <w:tabs>
          <w:tab w:val="left" w:pos="-567"/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B97" w:rsidRDefault="008E5B97" w:rsidP="00E655D9">
      <w:pPr>
        <w:pStyle w:val="ListeParagraf"/>
        <w:numPr>
          <w:ilvl w:val="0"/>
          <w:numId w:val="19"/>
        </w:numPr>
        <w:tabs>
          <w:tab w:val="left" w:pos="-567"/>
          <w:tab w:val="left" w:pos="0"/>
          <w:tab w:val="left" w:pos="284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F2A">
        <w:rPr>
          <w:rFonts w:ascii="Times New Roman" w:hAnsi="Times New Roman" w:cs="Times New Roman"/>
          <w:b/>
          <w:sz w:val="24"/>
          <w:szCs w:val="24"/>
        </w:rPr>
        <w:t>GÜ</w:t>
      </w:r>
      <w:r>
        <w:rPr>
          <w:rFonts w:ascii="Times New Roman" w:hAnsi="Times New Roman" w:cs="Times New Roman"/>
          <w:b/>
          <w:sz w:val="24"/>
          <w:szCs w:val="24"/>
        </w:rPr>
        <w:t>NDEM YAYIMLANDIKTAN SONRA GELEN ÖNERGE</w:t>
      </w:r>
      <w:r w:rsidR="000B12F6">
        <w:rPr>
          <w:rFonts w:ascii="Times New Roman" w:hAnsi="Times New Roman" w:cs="Times New Roman"/>
          <w:b/>
          <w:sz w:val="24"/>
          <w:szCs w:val="24"/>
        </w:rPr>
        <w:t>LER</w:t>
      </w:r>
    </w:p>
    <w:p w:rsidR="008E5B97" w:rsidRPr="008E5B97" w:rsidRDefault="008E5B97" w:rsidP="008E5B97">
      <w:pPr>
        <w:tabs>
          <w:tab w:val="left" w:pos="-567"/>
          <w:tab w:val="left" w:pos="0"/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B97" w:rsidRDefault="008E5B97" w:rsidP="008E5B97">
      <w:pPr>
        <w:pStyle w:val="ListeParagraf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993" w:hanging="513"/>
        <w:jc w:val="both"/>
        <w:rPr>
          <w:rFonts w:ascii="Times New Roman" w:hAnsi="Times New Roman" w:cs="Times New Roman"/>
          <w:sz w:val="24"/>
          <w:szCs w:val="24"/>
        </w:rPr>
      </w:pPr>
      <w:r w:rsidRPr="008E5B97">
        <w:rPr>
          <w:rFonts w:ascii="Times New Roman" w:hAnsi="Times New Roman" w:cs="Times New Roman"/>
          <w:sz w:val="24"/>
          <w:szCs w:val="24"/>
        </w:rPr>
        <w:t xml:space="preserve">Belediyemiz Destek Hizmetleri Müdürlüğünde İkram Aracı olarak kullanılmak üzere 1 adet </w:t>
      </w:r>
      <w:proofErr w:type="spellStart"/>
      <w:r w:rsidRPr="008E5B97">
        <w:rPr>
          <w:rFonts w:ascii="Times New Roman" w:hAnsi="Times New Roman" w:cs="Times New Roman"/>
          <w:sz w:val="24"/>
          <w:szCs w:val="24"/>
        </w:rPr>
        <w:t>Panelvan</w:t>
      </w:r>
      <w:proofErr w:type="spellEnd"/>
      <w:r w:rsidRPr="008E5B97">
        <w:rPr>
          <w:rFonts w:ascii="Times New Roman" w:hAnsi="Times New Roman" w:cs="Times New Roman"/>
          <w:sz w:val="24"/>
          <w:szCs w:val="24"/>
        </w:rPr>
        <w:t xml:space="preserve"> Minibüs</w:t>
      </w:r>
      <w:r w:rsidR="00683213">
        <w:rPr>
          <w:rFonts w:ascii="Times New Roman" w:hAnsi="Times New Roman" w:cs="Times New Roman"/>
          <w:sz w:val="24"/>
          <w:szCs w:val="24"/>
        </w:rPr>
        <w:t>ün</w:t>
      </w:r>
      <w:r w:rsidRPr="008E5B97">
        <w:rPr>
          <w:rFonts w:ascii="Times New Roman" w:hAnsi="Times New Roman" w:cs="Times New Roman"/>
          <w:sz w:val="24"/>
          <w:szCs w:val="24"/>
        </w:rPr>
        <w:t xml:space="preserve"> 237 sayılı Taşıt Kanununun 10.maddesinin 2.fıkrası gereğince satın alınması yoluyla </w:t>
      </w:r>
      <w:proofErr w:type="gramStart"/>
      <w:r w:rsidRPr="008E5B97">
        <w:rPr>
          <w:rFonts w:ascii="Times New Roman" w:hAnsi="Times New Roman" w:cs="Times New Roman"/>
          <w:sz w:val="24"/>
          <w:szCs w:val="24"/>
        </w:rPr>
        <w:t xml:space="preserve">temini  </w:t>
      </w:r>
      <w:proofErr w:type="spellStart"/>
      <w:r w:rsidRPr="008E5B97">
        <w:rPr>
          <w:rFonts w:ascii="Times New Roman" w:hAnsi="Times New Roman" w:cs="Times New Roman"/>
          <w:sz w:val="24"/>
          <w:szCs w:val="24"/>
        </w:rPr>
        <w:t>hk</w:t>
      </w:r>
      <w:proofErr w:type="spellEnd"/>
      <w:proofErr w:type="gramEnd"/>
      <w:r w:rsidRPr="008E5B9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E5B97">
        <w:rPr>
          <w:rFonts w:ascii="Times New Roman" w:hAnsi="Times New Roman" w:cs="Times New Roman"/>
          <w:sz w:val="24"/>
          <w:szCs w:val="24"/>
        </w:rPr>
        <w:t>(Ulaşım Hizmetleri Md.)</w:t>
      </w:r>
      <w:proofErr w:type="gramEnd"/>
    </w:p>
    <w:p w:rsidR="000B12F6" w:rsidRDefault="000B12F6" w:rsidP="008E5B97">
      <w:pPr>
        <w:pStyle w:val="ListeParagraf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993" w:hanging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Karabağlar İlçesi, Ali Fuat </w:t>
      </w:r>
      <w:proofErr w:type="spellStart"/>
      <w:r>
        <w:rPr>
          <w:rFonts w:ascii="Times New Roman" w:hAnsi="Times New Roman" w:cs="Times New Roman"/>
          <w:sz w:val="24"/>
          <w:szCs w:val="24"/>
        </w:rPr>
        <w:t>Cebesoy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Mahallesinde bulunan 5.565,00 m² yüzölçümlü ve imar planında “lise alanı”  kullanımına ayrılan 43341 ada 8 parsel sayılı taşınmazdaki 828,00 m²  belediye hissesi ile Uzundere Mahallesinde bulunan 3.466,</w:t>
      </w:r>
      <w:proofErr w:type="gramStart"/>
      <w:r>
        <w:rPr>
          <w:rFonts w:ascii="Times New Roman" w:hAnsi="Times New Roman" w:cs="Times New Roman"/>
          <w:sz w:val="24"/>
          <w:szCs w:val="24"/>
        </w:rPr>
        <w:t>30  m</w:t>
      </w:r>
      <w:proofErr w:type="gramEnd"/>
      <w:r>
        <w:rPr>
          <w:rFonts w:ascii="Times New Roman" w:hAnsi="Times New Roman" w:cs="Times New Roman"/>
          <w:sz w:val="24"/>
          <w:szCs w:val="24"/>
        </w:rPr>
        <w:t>² yüzölçümlü ve imar planında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sosyo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kültürel tesis alanı” kullanımına ayrılan 11350 ada 1 parsel sayılı taşınmazdaki 3.269,86 m²  Maliye Hazinesi hissesinin belirlenen bedeller üzerinden takas/trampa edilip edilmeyeceği hususunun  5393 sayılı Belediye Kanununun 15/h  ve 18/e maddesine gereğince görüşülerek karar alınması </w:t>
      </w:r>
      <w:proofErr w:type="spellStart"/>
      <w:r>
        <w:rPr>
          <w:rFonts w:ascii="Times New Roman" w:hAnsi="Times New Roman" w:cs="Times New Roman"/>
          <w:sz w:val="24"/>
          <w:szCs w:val="24"/>
        </w:rPr>
        <w:t>hk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(Emlak ve </w:t>
      </w:r>
      <w:proofErr w:type="gramStart"/>
      <w:r>
        <w:rPr>
          <w:rFonts w:ascii="Times New Roman" w:hAnsi="Times New Roman" w:cs="Times New Roman"/>
          <w:sz w:val="24"/>
          <w:szCs w:val="24"/>
        </w:rPr>
        <w:t>İstimlak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Md.)</w:t>
      </w:r>
    </w:p>
    <w:p w:rsidR="008E5B97" w:rsidRPr="008E5B97" w:rsidRDefault="008E5B97" w:rsidP="008E5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5D9" w:rsidRPr="008E5B97" w:rsidRDefault="00E655D9" w:rsidP="00E655D9">
      <w:pPr>
        <w:pStyle w:val="ListeParagraf"/>
        <w:numPr>
          <w:ilvl w:val="0"/>
          <w:numId w:val="19"/>
        </w:numPr>
        <w:tabs>
          <w:tab w:val="left" w:pos="-567"/>
          <w:tab w:val="left" w:pos="0"/>
          <w:tab w:val="left" w:pos="284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B97">
        <w:rPr>
          <w:rFonts w:ascii="Times New Roman" w:hAnsi="Times New Roman" w:cs="Times New Roman"/>
          <w:b/>
          <w:sz w:val="24"/>
          <w:szCs w:val="24"/>
        </w:rPr>
        <w:t>GÜ</w:t>
      </w:r>
      <w:r w:rsidR="00973F43" w:rsidRPr="008E5B97">
        <w:rPr>
          <w:rFonts w:ascii="Times New Roman" w:hAnsi="Times New Roman" w:cs="Times New Roman"/>
          <w:b/>
          <w:sz w:val="24"/>
          <w:szCs w:val="24"/>
        </w:rPr>
        <w:t>NDEM YAYIMLANDIKTAN SONRA SONUÇLANAN RAPORLAR</w:t>
      </w:r>
    </w:p>
    <w:p w:rsidR="00E655D9" w:rsidRPr="008E5B97" w:rsidRDefault="00E655D9" w:rsidP="00E655D9">
      <w:pPr>
        <w:pStyle w:val="ListeParagraf"/>
        <w:tabs>
          <w:tab w:val="left" w:pos="-567"/>
          <w:tab w:val="left" w:pos="0"/>
          <w:tab w:val="left" w:pos="284"/>
        </w:tabs>
        <w:spacing w:before="100" w:beforeAutospacing="1" w:after="100" w:afterAutospacing="1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F43" w:rsidRPr="008E5B97" w:rsidRDefault="008E5B97" w:rsidP="008E5B97">
      <w:pPr>
        <w:pStyle w:val="ListeParagraf"/>
        <w:numPr>
          <w:ilvl w:val="1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73F43" w:rsidRPr="008E5B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(56/2022)- </w:t>
      </w:r>
      <w:r w:rsidR="00973F43" w:rsidRPr="008E5B97">
        <w:rPr>
          <w:rFonts w:ascii="Times New Roman" w:hAnsi="Times New Roman" w:cs="Times New Roman"/>
          <w:sz w:val="24"/>
          <w:szCs w:val="24"/>
        </w:rPr>
        <w:t xml:space="preserve">Peker Mahallesi 5090 Sokak ile 5089 Sokak </w:t>
      </w:r>
      <w:proofErr w:type="spellStart"/>
      <w:r w:rsidR="00973F43" w:rsidRPr="008E5B97">
        <w:rPr>
          <w:rFonts w:ascii="Times New Roman" w:hAnsi="Times New Roman" w:cs="Times New Roman"/>
          <w:sz w:val="24"/>
          <w:szCs w:val="24"/>
        </w:rPr>
        <w:t>kesişiminde</w:t>
      </w:r>
      <w:proofErr w:type="spellEnd"/>
      <w:r w:rsidR="00973F43" w:rsidRPr="008E5B97">
        <w:rPr>
          <w:rFonts w:ascii="Times New Roman" w:hAnsi="Times New Roman" w:cs="Times New Roman"/>
          <w:sz w:val="24"/>
          <w:szCs w:val="24"/>
        </w:rPr>
        <w:t xml:space="preserve"> bulunan, yerinde çocuk parkı olan ancak herhangi bir park ismi bulunmayan alana ''Can </w:t>
      </w:r>
      <w:proofErr w:type="spellStart"/>
      <w:r w:rsidR="00973F43" w:rsidRPr="008E5B97">
        <w:rPr>
          <w:rFonts w:ascii="Times New Roman" w:hAnsi="Times New Roman" w:cs="Times New Roman"/>
          <w:sz w:val="24"/>
          <w:szCs w:val="24"/>
        </w:rPr>
        <w:t>Çağnay</w:t>
      </w:r>
      <w:proofErr w:type="spellEnd"/>
      <w:r w:rsidR="00973F43" w:rsidRPr="008E5B97">
        <w:rPr>
          <w:rFonts w:ascii="Times New Roman" w:hAnsi="Times New Roman" w:cs="Times New Roman"/>
          <w:sz w:val="24"/>
          <w:szCs w:val="24"/>
        </w:rPr>
        <w:t xml:space="preserve"> Parkı'' isminin verilmesinin 5393 sayılı Belediye Kanununun 18/n maddesine istinaden oybirliği ile uygun bulunduğuna ilişkin </w:t>
      </w:r>
      <w:r w:rsidR="00973F43" w:rsidRPr="008E5B97">
        <w:rPr>
          <w:rFonts w:ascii="Times New Roman" w:hAnsi="Times New Roman" w:cs="Times New Roman"/>
          <w:color w:val="000000" w:themeColor="text1"/>
          <w:sz w:val="24"/>
          <w:szCs w:val="24"/>
        </w:rPr>
        <w:t>İmar – Çevre – Hukuk Komisyonu Raporları.</w:t>
      </w:r>
    </w:p>
    <w:p w:rsidR="00973F43" w:rsidRPr="008E5B97" w:rsidRDefault="008E5B97" w:rsidP="008E5B97">
      <w:pPr>
        <w:pStyle w:val="ListeParagraf"/>
        <w:numPr>
          <w:ilvl w:val="1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973F43" w:rsidRPr="008E5B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(57/2022)- </w:t>
      </w:r>
      <w:r w:rsidR="00973F43" w:rsidRPr="008E5B97">
        <w:rPr>
          <w:rFonts w:ascii="Times New Roman" w:hAnsi="Times New Roman" w:cs="Times New Roman"/>
          <w:sz w:val="24"/>
          <w:szCs w:val="24"/>
        </w:rPr>
        <w:t xml:space="preserve">Ali Fuat Erden Mahallesi Öğretmen </w:t>
      </w:r>
      <w:proofErr w:type="spellStart"/>
      <w:r w:rsidR="00973F43" w:rsidRPr="008E5B97">
        <w:rPr>
          <w:rFonts w:ascii="Times New Roman" w:hAnsi="Times New Roman" w:cs="Times New Roman"/>
          <w:sz w:val="24"/>
          <w:szCs w:val="24"/>
        </w:rPr>
        <w:t>Rasime</w:t>
      </w:r>
      <w:proofErr w:type="spellEnd"/>
      <w:r w:rsidR="00973F43" w:rsidRPr="008E5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F43" w:rsidRPr="008E5B97">
        <w:rPr>
          <w:rFonts w:ascii="Times New Roman" w:hAnsi="Times New Roman" w:cs="Times New Roman"/>
          <w:sz w:val="24"/>
          <w:szCs w:val="24"/>
        </w:rPr>
        <w:t>Şeyhoğlu</w:t>
      </w:r>
      <w:proofErr w:type="spellEnd"/>
      <w:r w:rsidR="00973F43" w:rsidRPr="008E5B97">
        <w:rPr>
          <w:rFonts w:ascii="Times New Roman" w:hAnsi="Times New Roman" w:cs="Times New Roman"/>
          <w:sz w:val="24"/>
          <w:szCs w:val="24"/>
        </w:rPr>
        <w:t xml:space="preserve"> Sokak No:240 adresinde bulunan imar planında park olarak ayrılmış ve yerinde park olarak kullanılan, Ali Fuat Erden Mahallesi Muhtarlık Önü Parkı'nın isminin değiştirilerek ''</w:t>
      </w:r>
      <w:proofErr w:type="spellStart"/>
      <w:r w:rsidR="00973F43" w:rsidRPr="008E5B97">
        <w:rPr>
          <w:rFonts w:ascii="Times New Roman" w:hAnsi="Times New Roman" w:cs="Times New Roman"/>
          <w:sz w:val="24"/>
          <w:szCs w:val="24"/>
        </w:rPr>
        <w:t>Tuğçe</w:t>
      </w:r>
      <w:proofErr w:type="spellEnd"/>
      <w:r w:rsidR="00973F43" w:rsidRPr="008E5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F43" w:rsidRPr="008E5B97">
        <w:rPr>
          <w:rFonts w:ascii="Times New Roman" w:hAnsi="Times New Roman" w:cs="Times New Roman"/>
          <w:sz w:val="24"/>
          <w:szCs w:val="24"/>
        </w:rPr>
        <w:t>Çetinkaya</w:t>
      </w:r>
      <w:proofErr w:type="spellEnd"/>
      <w:r w:rsidR="00973F43" w:rsidRPr="008E5B97">
        <w:rPr>
          <w:rFonts w:ascii="Times New Roman" w:hAnsi="Times New Roman" w:cs="Times New Roman"/>
          <w:sz w:val="24"/>
          <w:szCs w:val="24"/>
        </w:rPr>
        <w:t xml:space="preserve"> Parkı'' isminin verilmesinin 5393 sayılı Belediye Kanununun 18/n maddesine istinaden oybirliği ile uygun bulunduğuna ilişkin </w:t>
      </w:r>
      <w:r w:rsidR="00973F43" w:rsidRPr="008E5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İmar – Çevre – Hukuk Komisyonu </w:t>
      </w:r>
      <w:proofErr w:type="gramEnd"/>
      <w:r w:rsidR="00973F43" w:rsidRPr="008E5B97">
        <w:rPr>
          <w:rFonts w:ascii="Times New Roman" w:hAnsi="Times New Roman" w:cs="Times New Roman"/>
          <w:color w:val="000000" w:themeColor="text1"/>
          <w:sz w:val="24"/>
          <w:szCs w:val="24"/>
        </w:rPr>
        <w:t>Raporları.</w:t>
      </w:r>
    </w:p>
    <w:p w:rsidR="00E655D9" w:rsidRPr="00E655D9" w:rsidRDefault="00E655D9" w:rsidP="00E655D9">
      <w:pPr>
        <w:pStyle w:val="ListeParagraf"/>
        <w:tabs>
          <w:tab w:val="left" w:pos="-567"/>
          <w:tab w:val="left" w:pos="0"/>
          <w:tab w:val="left" w:pos="284"/>
        </w:tabs>
        <w:spacing w:before="100" w:beforeAutospacing="1" w:after="100" w:afterAutospacing="1"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55D9" w:rsidRDefault="00E655D9" w:rsidP="00E655D9">
      <w:pPr>
        <w:pStyle w:val="ListeParagraf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55D9" w:rsidRPr="00146F2A" w:rsidRDefault="00E655D9" w:rsidP="00E655D9">
      <w:pPr>
        <w:pStyle w:val="ListeParagraf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711FD" w:rsidRPr="00146F2A" w:rsidRDefault="00A711FD" w:rsidP="00A711FD">
      <w:pPr>
        <w:pStyle w:val="ListeParagraf"/>
        <w:ind w:left="2136" w:firstLine="696"/>
        <w:rPr>
          <w:rFonts w:ascii="Times New Roman" w:hAnsi="Times New Roman" w:cs="Times New Roman"/>
          <w:b/>
          <w:sz w:val="24"/>
          <w:szCs w:val="24"/>
        </w:rPr>
      </w:pPr>
      <w:r w:rsidRPr="00146F2A">
        <w:rPr>
          <w:rFonts w:ascii="Times New Roman" w:hAnsi="Times New Roman" w:cs="Times New Roman"/>
          <w:b/>
          <w:sz w:val="24"/>
          <w:szCs w:val="24"/>
        </w:rPr>
        <w:t xml:space="preserve">             Muhittin SELVİTOPU</w:t>
      </w:r>
    </w:p>
    <w:p w:rsidR="00F019C1" w:rsidRPr="00146F2A" w:rsidRDefault="00A711FD" w:rsidP="00CA1E36">
      <w:pPr>
        <w:pStyle w:val="ListeParagraf"/>
        <w:ind w:left="2136" w:firstLine="696"/>
        <w:rPr>
          <w:rFonts w:ascii="Times New Roman" w:hAnsi="Times New Roman" w:cs="Times New Roman"/>
          <w:sz w:val="24"/>
          <w:szCs w:val="24"/>
        </w:rPr>
      </w:pPr>
      <w:r w:rsidRPr="00146F2A">
        <w:rPr>
          <w:rFonts w:ascii="Times New Roman" w:hAnsi="Times New Roman" w:cs="Times New Roman"/>
          <w:b/>
          <w:sz w:val="24"/>
          <w:szCs w:val="24"/>
        </w:rPr>
        <w:t xml:space="preserve">       Karabağlar Belediye Başkanı</w:t>
      </w:r>
    </w:p>
    <w:sectPr w:rsidR="00F019C1" w:rsidRPr="00146F2A" w:rsidSect="0001383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6AB3"/>
    <w:multiLevelType w:val="hybridMultilevel"/>
    <w:tmpl w:val="D148576C"/>
    <w:lvl w:ilvl="0" w:tplc="F892B5DE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5768B1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A15BC"/>
    <w:multiLevelType w:val="hybridMultilevel"/>
    <w:tmpl w:val="A920D1EC"/>
    <w:lvl w:ilvl="0" w:tplc="0C463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2691A"/>
    <w:multiLevelType w:val="hybridMultilevel"/>
    <w:tmpl w:val="D5E0B426"/>
    <w:lvl w:ilvl="0" w:tplc="ACAE19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24A42"/>
    <w:multiLevelType w:val="hybridMultilevel"/>
    <w:tmpl w:val="B796A86C"/>
    <w:lvl w:ilvl="0" w:tplc="43A69C4C">
      <w:start w:val="1"/>
      <w:numFmt w:val="decimal"/>
      <w:lvlText w:val="%1-"/>
      <w:lvlJc w:val="left"/>
      <w:pPr>
        <w:ind w:left="7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4" w:hanging="360"/>
      </w:pPr>
    </w:lvl>
    <w:lvl w:ilvl="2" w:tplc="041F001B" w:tentative="1">
      <w:start w:val="1"/>
      <w:numFmt w:val="lowerRoman"/>
      <w:lvlText w:val="%3."/>
      <w:lvlJc w:val="right"/>
      <w:pPr>
        <w:ind w:left="2144" w:hanging="180"/>
      </w:pPr>
    </w:lvl>
    <w:lvl w:ilvl="3" w:tplc="041F000F" w:tentative="1">
      <w:start w:val="1"/>
      <w:numFmt w:val="decimal"/>
      <w:lvlText w:val="%4."/>
      <w:lvlJc w:val="left"/>
      <w:pPr>
        <w:ind w:left="2864" w:hanging="360"/>
      </w:pPr>
    </w:lvl>
    <w:lvl w:ilvl="4" w:tplc="041F0019" w:tentative="1">
      <w:start w:val="1"/>
      <w:numFmt w:val="lowerLetter"/>
      <w:lvlText w:val="%5."/>
      <w:lvlJc w:val="left"/>
      <w:pPr>
        <w:ind w:left="3584" w:hanging="360"/>
      </w:pPr>
    </w:lvl>
    <w:lvl w:ilvl="5" w:tplc="041F001B" w:tentative="1">
      <w:start w:val="1"/>
      <w:numFmt w:val="lowerRoman"/>
      <w:lvlText w:val="%6."/>
      <w:lvlJc w:val="right"/>
      <w:pPr>
        <w:ind w:left="4304" w:hanging="180"/>
      </w:pPr>
    </w:lvl>
    <w:lvl w:ilvl="6" w:tplc="041F000F" w:tentative="1">
      <w:start w:val="1"/>
      <w:numFmt w:val="decimal"/>
      <w:lvlText w:val="%7."/>
      <w:lvlJc w:val="left"/>
      <w:pPr>
        <w:ind w:left="5024" w:hanging="360"/>
      </w:pPr>
    </w:lvl>
    <w:lvl w:ilvl="7" w:tplc="041F0019" w:tentative="1">
      <w:start w:val="1"/>
      <w:numFmt w:val="lowerLetter"/>
      <w:lvlText w:val="%8."/>
      <w:lvlJc w:val="left"/>
      <w:pPr>
        <w:ind w:left="5744" w:hanging="360"/>
      </w:pPr>
    </w:lvl>
    <w:lvl w:ilvl="8" w:tplc="041F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">
    <w:nsid w:val="0BE44D97"/>
    <w:multiLevelType w:val="hybridMultilevel"/>
    <w:tmpl w:val="CDB07A2C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C23579A"/>
    <w:multiLevelType w:val="hybridMultilevel"/>
    <w:tmpl w:val="98ECFA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247FD"/>
    <w:multiLevelType w:val="hybridMultilevel"/>
    <w:tmpl w:val="E876B0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773F3"/>
    <w:multiLevelType w:val="multilevel"/>
    <w:tmpl w:val="0A441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1FD97594"/>
    <w:multiLevelType w:val="hybridMultilevel"/>
    <w:tmpl w:val="E6169BE8"/>
    <w:lvl w:ilvl="0" w:tplc="8D766E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11CD7"/>
    <w:multiLevelType w:val="hybridMultilevel"/>
    <w:tmpl w:val="DEAAA092"/>
    <w:lvl w:ilvl="0" w:tplc="5E765FB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09295D"/>
    <w:multiLevelType w:val="hybridMultilevel"/>
    <w:tmpl w:val="30CA31C2"/>
    <w:lvl w:ilvl="0" w:tplc="101A06C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D846485"/>
    <w:multiLevelType w:val="multilevel"/>
    <w:tmpl w:val="80DE2C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ECD3D40"/>
    <w:multiLevelType w:val="hybridMultilevel"/>
    <w:tmpl w:val="E2F20DB4"/>
    <w:lvl w:ilvl="0" w:tplc="34E6D7F6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33BB53F9"/>
    <w:multiLevelType w:val="hybridMultilevel"/>
    <w:tmpl w:val="9B84AA20"/>
    <w:lvl w:ilvl="0" w:tplc="35C0812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D7B0F"/>
    <w:multiLevelType w:val="multilevel"/>
    <w:tmpl w:val="041F0025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15">
    <w:nsid w:val="3A482C28"/>
    <w:multiLevelType w:val="hybridMultilevel"/>
    <w:tmpl w:val="289AF892"/>
    <w:lvl w:ilvl="0" w:tplc="69E291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A8220A1"/>
    <w:multiLevelType w:val="hybridMultilevel"/>
    <w:tmpl w:val="9E524C02"/>
    <w:lvl w:ilvl="0" w:tplc="63FC3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3B271C"/>
    <w:multiLevelType w:val="hybridMultilevel"/>
    <w:tmpl w:val="A920D1EC"/>
    <w:lvl w:ilvl="0" w:tplc="0C463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C30EE3"/>
    <w:multiLevelType w:val="hybridMultilevel"/>
    <w:tmpl w:val="A920D1EC"/>
    <w:lvl w:ilvl="0" w:tplc="0C463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A509E"/>
    <w:multiLevelType w:val="hybridMultilevel"/>
    <w:tmpl w:val="F61AF898"/>
    <w:lvl w:ilvl="0" w:tplc="764808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6B1332"/>
    <w:multiLevelType w:val="hybridMultilevel"/>
    <w:tmpl w:val="52027DDA"/>
    <w:lvl w:ilvl="0" w:tplc="06AC4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254C94"/>
    <w:multiLevelType w:val="hybridMultilevel"/>
    <w:tmpl w:val="A920D1EC"/>
    <w:lvl w:ilvl="0" w:tplc="0C463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365167"/>
    <w:multiLevelType w:val="hybridMultilevel"/>
    <w:tmpl w:val="EDD0F0EC"/>
    <w:lvl w:ilvl="0" w:tplc="BB10E9F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3B4AFC"/>
    <w:multiLevelType w:val="hybridMultilevel"/>
    <w:tmpl w:val="39420A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685111"/>
    <w:multiLevelType w:val="hybridMultilevel"/>
    <w:tmpl w:val="14B813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21"/>
  </w:num>
  <w:num w:numId="5">
    <w:abstractNumId w:val="17"/>
  </w:num>
  <w:num w:numId="6">
    <w:abstractNumId w:val="1"/>
  </w:num>
  <w:num w:numId="7">
    <w:abstractNumId w:val="12"/>
  </w:num>
  <w:num w:numId="8">
    <w:abstractNumId w:val="8"/>
  </w:num>
  <w:num w:numId="9">
    <w:abstractNumId w:val="6"/>
  </w:num>
  <w:num w:numId="10">
    <w:abstractNumId w:val="5"/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9"/>
  </w:num>
  <w:num w:numId="15">
    <w:abstractNumId w:val="0"/>
  </w:num>
  <w:num w:numId="16">
    <w:abstractNumId w:val="4"/>
  </w:num>
  <w:num w:numId="17">
    <w:abstractNumId w:val="10"/>
  </w:num>
  <w:num w:numId="18">
    <w:abstractNumId w:val="14"/>
  </w:num>
  <w:num w:numId="19">
    <w:abstractNumId w:val="7"/>
  </w:num>
  <w:num w:numId="20">
    <w:abstractNumId w:val="11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6"/>
  </w:num>
  <w:num w:numId="24">
    <w:abstractNumId w:val="15"/>
  </w:num>
  <w:num w:numId="25">
    <w:abstractNumId w:val="20"/>
  </w:num>
  <w:num w:numId="26">
    <w:abstractNumId w:val="23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11FD"/>
    <w:rsid w:val="00012FD1"/>
    <w:rsid w:val="00013836"/>
    <w:rsid w:val="0001515B"/>
    <w:rsid w:val="000562C1"/>
    <w:rsid w:val="000B12F6"/>
    <w:rsid w:val="000E1850"/>
    <w:rsid w:val="000E65E2"/>
    <w:rsid w:val="00146F2A"/>
    <w:rsid w:val="00150EDD"/>
    <w:rsid w:val="00165C23"/>
    <w:rsid w:val="001943B1"/>
    <w:rsid w:val="001B1F71"/>
    <w:rsid w:val="001C4B6B"/>
    <w:rsid w:val="00216E08"/>
    <w:rsid w:val="002453DE"/>
    <w:rsid w:val="002E42DB"/>
    <w:rsid w:val="00313422"/>
    <w:rsid w:val="00347BDF"/>
    <w:rsid w:val="00352DCA"/>
    <w:rsid w:val="00387802"/>
    <w:rsid w:val="003A2621"/>
    <w:rsid w:val="003B73B4"/>
    <w:rsid w:val="00414D7C"/>
    <w:rsid w:val="00435083"/>
    <w:rsid w:val="00462831"/>
    <w:rsid w:val="004724C7"/>
    <w:rsid w:val="004E3750"/>
    <w:rsid w:val="0051656E"/>
    <w:rsid w:val="00516A0A"/>
    <w:rsid w:val="00527F7F"/>
    <w:rsid w:val="005318BF"/>
    <w:rsid w:val="0053623B"/>
    <w:rsid w:val="005D2A1A"/>
    <w:rsid w:val="00605F7F"/>
    <w:rsid w:val="00683213"/>
    <w:rsid w:val="006B2284"/>
    <w:rsid w:val="006C3303"/>
    <w:rsid w:val="006D46E8"/>
    <w:rsid w:val="006D5542"/>
    <w:rsid w:val="00731396"/>
    <w:rsid w:val="00740022"/>
    <w:rsid w:val="0078576B"/>
    <w:rsid w:val="007F13C0"/>
    <w:rsid w:val="007F649F"/>
    <w:rsid w:val="00811E84"/>
    <w:rsid w:val="00842600"/>
    <w:rsid w:val="008A00AF"/>
    <w:rsid w:val="008D236D"/>
    <w:rsid w:val="008E3238"/>
    <w:rsid w:val="008E35F7"/>
    <w:rsid w:val="008E5B97"/>
    <w:rsid w:val="00973F43"/>
    <w:rsid w:val="0099283F"/>
    <w:rsid w:val="009B7F84"/>
    <w:rsid w:val="009D3352"/>
    <w:rsid w:val="00A711FD"/>
    <w:rsid w:val="00A74524"/>
    <w:rsid w:val="00A92132"/>
    <w:rsid w:val="00AB6CE6"/>
    <w:rsid w:val="00B27D0D"/>
    <w:rsid w:val="00B61F50"/>
    <w:rsid w:val="00B9645A"/>
    <w:rsid w:val="00BD46F9"/>
    <w:rsid w:val="00C356E1"/>
    <w:rsid w:val="00C37DB5"/>
    <w:rsid w:val="00C45971"/>
    <w:rsid w:val="00C5198F"/>
    <w:rsid w:val="00CA1750"/>
    <w:rsid w:val="00CA1E36"/>
    <w:rsid w:val="00CB3961"/>
    <w:rsid w:val="00CD71A4"/>
    <w:rsid w:val="00CE2325"/>
    <w:rsid w:val="00D272C2"/>
    <w:rsid w:val="00D3187B"/>
    <w:rsid w:val="00D3525A"/>
    <w:rsid w:val="00D65B47"/>
    <w:rsid w:val="00D929FB"/>
    <w:rsid w:val="00E031AB"/>
    <w:rsid w:val="00E060CD"/>
    <w:rsid w:val="00E2531A"/>
    <w:rsid w:val="00E62E04"/>
    <w:rsid w:val="00E6522F"/>
    <w:rsid w:val="00E655D9"/>
    <w:rsid w:val="00E93A55"/>
    <w:rsid w:val="00ED3C67"/>
    <w:rsid w:val="00ED3DF9"/>
    <w:rsid w:val="00F019C1"/>
    <w:rsid w:val="00F35607"/>
    <w:rsid w:val="00F76D99"/>
    <w:rsid w:val="00F770F6"/>
    <w:rsid w:val="00F91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FD"/>
  </w:style>
  <w:style w:type="paragraph" w:styleId="Balk1">
    <w:name w:val="heading 1"/>
    <w:basedOn w:val="Normal"/>
    <w:next w:val="Normal"/>
    <w:link w:val="Balk1Char"/>
    <w:uiPriority w:val="9"/>
    <w:qFormat/>
    <w:rsid w:val="009B7F84"/>
    <w:pPr>
      <w:keepNext/>
      <w:keepLines/>
      <w:numPr>
        <w:numId w:val="18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B7F84"/>
    <w:pPr>
      <w:keepNext/>
      <w:keepLines/>
      <w:numPr>
        <w:ilvl w:val="1"/>
        <w:numId w:val="1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B7F84"/>
    <w:pPr>
      <w:keepNext/>
      <w:keepLines/>
      <w:numPr>
        <w:ilvl w:val="2"/>
        <w:numId w:val="1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B7F84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B7F84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B7F84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B7F84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B7F84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B7F84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11FD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B7F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B7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9B7F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B7F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B7F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B7F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B7F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B7F8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B7F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2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A76CE-1C5F-4006-B48D-19D8FA77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aisken</dc:creator>
  <cp:lastModifiedBy>akursumlu</cp:lastModifiedBy>
  <cp:revision>6</cp:revision>
  <cp:lastPrinted>2022-07-01T07:08:00Z</cp:lastPrinted>
  <dcterms:created xsi:type="dcterms:W3CDTF">2022-06-09T11:00:00Z</dcterms:created>
  <dcterms:modified xsi:type="dcterms:W3CDTF">2022-07-01T13:35:00Z</dcterms:modified>
</cp:coreProperties>
</file>