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41"/>
        <w:gridCol w:w="7347"/>
      </w:tblGrid>
      <w:tr w:rsidR="00394169" w:rsidRPr="00087936" w:rsidTr="003379F4">
        <w:tc>
          <w:tcPr>
            <w:tcW w:w="1941" w:type="dxa"/>
          </w:tcPr>
          <w:p w:rsidR="00394169" w:rsidRPr="00087936" w:rsidRDefault="00394169" w:rsidP="00D16A92">
            <w:pPr>
              <w:rPr>
                <w:sz w:val="24"/>
                <w:szCs w:val="24"/>
              </w:rPr>
            </w:pPr>
            <w:r>
              <w:rPr>
                <w:noProof/>
                <w:lang w:eastAsia="tr-TR"/>
              </w:rPr>
              <w:drawing>
                <wp:inline distT="0" distB="0" distL="0" distR="0">
                  <wp:extent cx="892454" cy="892454"/>
                  <wp:effectExtent l="0" t="0" r="0" b="0"/>
                  <wp:docPr id="4" name="Resim 3" descr="C:\Users\aguney\AppData\Local\Temp\logo_kurum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guney\AppData\Local\Temp\logo_kurum copy.png"/>
                          <pic:cNvPicPr>
                            <a:picLocks noChangeAspect="1" noChangeArrowheads="1"/>
                          </pic:cNvPicPr>
                        </pic:nvPicPr>
                        <pic:blipFill>
                          <a:blip r:embed="rId7" cstate="print"/>
                          <a:srcRect/>
                          <a:stretch>
                            <a:fillRect/>
                          </a:stretch>
                        </pic:blipFill>
                        <pic:spPr bwMode="auto">
                          <a:xfrm>
                            <a:off x="0" y="0"/>
                            <a:ext cx="892466" cy="892466"/>
                          </a:xfrm>
                          <a:prstGeom prst="rect">
                            <a:avLst/>
                          </a:prstGeom>
                          <a:noFill/>
                          <a:ln w="9525">
                            <a:noFill/>
                            <a:miter lim="800000"/>
                            <a:headEnd/>
                            <a:tailEnd/>
                          </a:ln>
                        </pic:spPr>
                      </pic:pic>
                    </a:graphicData>
                  </a:graphic>
                </wp:inline>
              </w:drawing>
            </w:r>
          </w:p>
        </w:tc>
        <w:tc>
          <w:tcPr>
            <w:tcW w:w="7347" w:type="dxa"/>
            <w:vAlign w:val="center"/>
          </w:tcPr>
          <w:p w:rsidR="00394169" w:rsidRDefault="003379F4" w:rsidP="003379F4">
            <w:pPr>
              <w:rPr>
                <w:b/>
                <w:sz w:val="24"/>
                <w:szCs w:val="24"/>
              </w:rPr>
            </w:pPr>
            <w:r>
              <w:rPr>
                <w:b/>
                <w:sz w:val="24"/>
                <w:szCs w:val="24"/>
              </w:rPr>
              <w:t xml:space="preserve">        </w:t>
            </w:r>
            <w:r w:rsidR="00394169" w:rsidRPr="00087936">
              <w:rPr>
                <w:b/>
                <w:sz w:val="24"/>
                <w:szCs w:val="24"/>
              </w:rPr>
              <w:t>KARABAĞLAR BELEDİYE MECLİSİ</w:t>
            </w:r>
          </w:p>
          <w:p w:rsidR="00394169" w:rsidRPr="00087936" w:rsidRDefault="00394169" w:rsidP="00394169">
            <w:pPr>
              <w:jc w:val="center"/>
              <w:rPr>
                <w:sz w:val="24"/>
                <w:szCs w:val="24"/>
              </w:rPr>
            </w:pPr>
          </w:p>
        </w:tc>
      </w:tr>
    </w:tbl>
    <w:p w:rsidR="008F5FB2" w:rsidRPr="00FF54CA" w:rsidRDefault="00F97B64" w:rsidP="008F5FB2">
      <w:pPr>
        <w:pStyle w:val="Balk1"/>
        <w:ind w:left="2832" w:firstLine="708"/>
        <w:rPr>
          <w:rFonts w:ascii="Times New Roman" w:hAnsi="Times New Roman"/>
          <w:sz w:val="24"/>
          <w:szCs w:val="24"/>
        </w:rPr>
      </w:pPr>
      <w:r>
        <w:rPr>
          <w:sz w:val="24"/>
          <w:szCs w:val="24"/>
        </w:rPr>
        <w:t xml:space="preserve">     </w:t>
      </w:r>
      <w:r w:rsidR="008F5FB2" w:rsidRPr="00FF54CA">
        <w:rPr>
          <w:rFonts w:ascii="Times New Roman" w:hAnsi="Times New Roman"/>
          <w:sz w:val="24"/>
          <w:szCs w:val="24"/>
        </w:rPr>
        <w:t>DUYURU</w:t>
      </w:r>
    </w:p>
    <w:p w:rsidR="008F5FB2" w:rsidRPr="00313953" w:rsidRDefault="008F5FB2" w:rsidP="008F5FB2"/>
    <w:p w:rsidR="008F5FB2" w:rsidRPr="008265A7" w:rsidRDefault="008F5FB2" w:rsidP="008F5FB2">
      <w:pPr>
        <w:jc w:val="both"/>
        <w:rPr>
          <w:bCs/>
          <w:color w:val="000000" w:themeColor="text1"/>
        </w:rPr>
      </w:pPr>
      <w:r w:rsidRPr="008265A7">
        <w:rPr>
          <w:bCs/>
          <w:color w:val="000000" w:themeColor="text1"/>
        </w:rPr>
        <w:t xml:space="preserve">              Belediye Meclisimiz </w:t>
      </w:r>
      <w:r w:rsidR="002E5A8A" w:rsidRPr="00E25F3E">
        <w:rPr>
          <w:bCs/>
          <w:color w:val="000000" w:themeColor="text1"/>
        </w:rPr>
        <w:t>0</w:t>
      </w:r>
      <w:r w:rsidR="004D1D7F" w:rsidRPr="00E25F3E">
        <w:rPr>
          <w:bCs/>
          <w:color w:val="000000" w:themeColor="text1"/>
        </w:rPr>
        <w:t>1</w:t>
      </w:r>
      <w:r w:rsidR="006B48B0" w:rsidRPr="00E25F3E">
        <w:rPr>
          <w:bCs/>
          <w:color w:val="000000" w:themeColor="text1"/>
        </w:rPr>
        <w:t>.</w:t>
      </w:r>
      <w:r w:rsidR="004D1D7F" w:rsidRPr="00E25F3E">
        <w:rPr>
          <w:bCs/>
          <w:color w:val="000000" w:themeColor="text1"/>
        </w:rPr>
        <w:t>0</w:t>
      </w:r>
      <w:r w:rsidR="00672882">
        <w:rPr>
          <w:bCs/>
          <w:color w:val="000000" w:themeColor="text1"/>
        </w:rPr>
        <w:t>8</w:t>
      </w:r>
      <w:r w:rsidR="00DA57EE" w:rsidRPr="00E25F3E">
        <w:rPr>
          <w:bCs/>
          <w:color w:val="000000" w:themeColor="text1"/>
        </w:rPr>
        <w:t>.</w:t>
      </w:r>
      <w:r w:rsidRPr="00E25F3E">
        <w:rPr>
          <w:bCs/>
          <w:color w:val="000000" w:themeColor="text1"/>
        </w:rPr>
        <w:t>202</w:t>
      </w:r>
      <w:r w:rsidR="00262AF8" w:rsidRPr="00E25F3E">
        <w:rPr>
          <w:bCs/>
          <w:color w:val="000000" w:themeColor="text1"/>
        </w:rPr>
        <w:t>2</w:t>
      </w:r>
      <w:r w:rsidRPr="00E25F3E">
        <w:rPr>
          <w:bCs/>
          <w:color w:val="000000" w:themeColor="text1"/>
        </w:rPr>
        <w:t xml:space="preserve"> </w:t>
      </w:r>
      <w:r w:rsidR="00672882">
        <w:rPr>
          <w:bCs/>
          <w:color w:val="000000" w:themeColor="text1"/>
        </w:rPr>
        <w:t>Pazartesi</w:t>
      </w:r>
      <w:r w:rsidR="005137D2" w:rsidRPr="00E25F3E">
        <w:rPr>
          <w:bCs/>
          <w:color w:val="000000" w:themeColor="text1"/>
        </w:rPr>
        <w:t xml:space="preserve"> </w:t>
      </w:r>
      <w:r w:rsidRPr="00E25F3E">
        <w:rPr>
          <w:bCs/>
          <w:color w:val="000000" w:themeColor="text1"/>
        </w:rPr>
        <w:t>Günü Saat 1</w:t>
      </w:r>
      <w:r w:rsidR="003D0E5A" w:rsidRPr="00E25F3E">
        <w:rPr>
          <w:bCs/>
          <w:color w:val="000000" w:themeColor="text1"/>
        </w:rPr>
        <w:t>8</w:t>
      </w:r>
      <w:r w:rsidRPr="00E25F3E">
        <w:rPr>
          <w:bCs/>
          <w:color w:val="000000" w:themeColor="text1"/>
        </w:rPr>
        <w:t>.00’de</w:t>
      </w:r>
      <w:r w:rsidRPr="008265A7">
        <w:rPr>
          <w:bCs/>
          <w:color w:val="000000" w:themeColor="text1"/>
        </w:rPr>
        <w:t xml:space="preserve"> Yeşillik Caddesi No:232 adresindeki Karabağlar Belediyesi bünyesinde bulunan Meclis Toplantı Salonunda aşağıdaki gündemde bulunan konuları görüşmek üzere toplanacaktır. </w:t>
      </w:r>
    </w:p>
    <w:p w:rsidR="008F5FB2" w:rsidRPr="008265A7" w:rsidRDefault="008F5FB2" w:rsidP="008F5FB2">
      <w:pPr>
        <w:jc w:val="both"/>
        <w:rPr>
          <w:bCs/>
          <w:color w:val="000000" w:themeColor="text1"/>
          <w:u w:val="single"/>
        </w:rPr>
      </w:pPr>
      <w:r w:rsidRPr="008265A7">
        <w:rPr>
          <w:bCs/>
          <w:color w:val="000000" w:themeColor="text1"/>
        </w:rPr>
        <w:t xml:space="preserve">              İlan olunur. </w:t>
      </w:r>
      <w:r w:rsidRPr="008265A7">
        <w:rPr>
          <w:bCs/>
          <w:color w:val="000000" w:themeColor="text1"/>
          <w:u w:val="single"/>
        </w:rPr>
        <w:t xml:space="preserve">  </w:t>
      </w:r>
    </w:p>
    <w:p w:rsidR="008F5FB2" w:rsidRDefault="008F5FB2" w:rsidP="008F5FB2">
      <w:pPr>
        <w:jc w:val="both"/>
        <w:rPr>
          <w:bCs/>
          <w:color w:val="FF0000"/>
          <w:u w:val="single"/>
        </w:rPr>
      </w:pPr>
    </w:p>
    <w:p w:rsidR="008F5FB2" w:rsidRDefault="008F5FB2" w:rsidP="008F5FB2">
      <w:pPr>
        <w:rPr>
          <w:b/>
        </w:rPr>
      </w:pPr>
      <w:r>
        <w:rPr>
          <w:b/>
        </w:rPr>
        <w:t xml:space="preserve">                                                                                                    Muhittin SELVİTOPU                          </w:t>
      </w:r>
      <w:r>
        <w:rPr>
          <w:b/>
        </w:rPr>
        <w:tab/>
      </w:r>
      <w:r>
        <w:rPr>
          <w:b/>
        </w:rPr>
        <w:tab/>
      </w:r>
      <w:r>
        <w:rPr>
          <w:b/>
        </w:rPr>
        <w:tab/>
      </w:r>
      <w:r>
        <w:rPr>
          <w:b/>
        </w:rPr>
        <w:tab/>
      </w:r>
      <w:r>
        <w:rPr>
          <w:b/>
        </w:rPr>
        <w:tab/>
      </w:r>
      <w:r>
        <w:rPr>
          <w:b/>
        </w:rPr>
        <w:tab/>
      </w:r>
      <w:r>
        <w:rPr>
          <w:b/>
        </w:rPr>
        <w:tab/>
      </w:r>
      <w:r>
        <w:rPr>
          <w:b/>
        </w:rPr>
        <w:tab/>
        <w:t xml:space="preserve">          Belediye Başkanı</w:t>
      </w:r>
    </w:p>
    <w:p w:rsidR="005137D2" w:rsidRDefault="005137D2" w:rsidP="008F5FB2">
      <w:pPr>
        <w:rPr>
          <w:b/>
        </w:rPr>
      </w:pPr>
    </w:p>
    <w:tbl>
      <w:tblPr>
        <w:tblStyle w:val="TabloKlavuzu"/>
        <w:tblW w:w="9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6"/>
        <w:gridCol w:w="4882"/>
        <w:gridCol w:w="2959"/>
      </w:tblGrid>
      <w:tr w:rsidR="00672882" w:rsidRPr="00455219" w:rsidTr="00BE6EDD">
        <w:trPr>
          <w:trHeight w:val="551"/>
        </w:trPr>
        <w:tc>
          <w:tcPr>
            <w:tcW w:w="2036" w:type="dxa"/>
          </w:tcPr>
          <w:p w:rsidR="00672882" w:rsidRPr="00455219" w:rsidRDefault="00672882" w:rsidP="00BE6EDD">
            <w:pPr>
              <w:rPr>
                <w:sz w:val="24"/>
                <w:szCs w:val="24"/>
              </w:rPr>
            </w:pPr>
          </w:p>
        </w:tc>
        <w:tc>
          <w:tcPr>
            <w:tcW w:w="4882" w:type="dxa"/>
          </w:tcPr>
          <w:p w:rsidR="00672882" w:rsidRPr="00455219" w:rsidRDefault="00672882" w:rsidP="00BE6EDD">
            <w:pPr>
              <w:rPr>
                <w:sz w:val="24"/>
                <w:szCs w:val="24"/>
              </w:rPr>
            </w:pPr>
          </w:p>
        </w:tc>
        <w:tc>
          <w:tcPr>
            <w:tcW w:w="2959" w:type="dxa"/>
          </w:tcPr>
          <w:p w:rsidR="00672882" w:rsidRPr="00455219" w:rsidRDefault="00672882" w:rsidP="00BE6EDD">
            <w:pPr>
              <w:jc w:val="center"/>
              <w:rPr>
                <w:b/>
                <w:sz w:val="24"/>
                <w:szCs w:val="24"/>
                <w:u w:val="single"/>
              </w:rPr>
            </w:pPr>
            <w:r w:rsidRPr="00455219">
              <w:rPr>
                <w:b/>
                <w:sz w:val="24"/>
                <w:szCs w:val="24"/>
                <w:u w:val="single"/>
              </w:rPr>
              <w:t>01.08.2022 Pazartesi</w:t>
            </w:r>
          </w:p>
          <w:p w:rsidR="00672882" w:rsidRPr="00455219" w:rsidRDefault="00672882" w:rsidP="00BE6EDD">
            <w:pPr>
              <w:jc w:val="center"/>
              <w:rPr>
                <w:sz w:val="24"/>
                <w:szCs w:val="24"/>
              </w:rPr>
            </w:pPr>
            <w:r w:rsidRPr="00455219">
              <w:rPr>
                <w:b/>
                <w:sz w:val="24"/>
                <w:szCs w:val="24"/>
              </w:rPr>
              <w:t>Saat:18.00</w:t>
            </w:r>
          </w:p>
        </w:tc>
      </w:tr>
    </w:tbl>
    <w:p w:rsidR="00672882" w:rsidRPr="00455219" w:rsidRDefault="00672882" w:rsidP="00672882">
      <w:pPr>
        <w:rPr>
          <w:b/>
        </w:rPr>
      </w:pPr>
      <w:r w:rsidRPr="00455219">
        <w:t xml:space="preserve">                        </w:t>
      </w:r>
      <w:r w:rsidRPr="00455219">
        <w:rPr>
          <w:b/>
        </w:rPr>
        <w:t xml:space="preserve">      </w:t>
      </w:r>
      <w:r w:rsidRPr="00455219">
        <w:rPr>
          <w:b/>
        </w:rPr>
        <w:tab/>
      </w:r>
      <w:r w:rsidRPr="00455219">
        <w:rPr>
          <w:b/>
        </w:rPr>
        <w:tab/>
      </w:r>
      <w:r w:rsidRPr="00455219">
        <w:rPr>
          <w:b/>
        </w:rPr>
        <w:tab/>
      </w:r>
    </w:p>
    <w:p w:rsidR="00672882" w:rsidRPr="00016595" w:rsidRDefault="00672882" w:rsidP="00672882">
      <w:pPr>
        <w:rPr>
          <w:b/>
        </w:rPr>
      </w:pPr>
      <w:r w:rsidRPr="00016595">
        <w:rPr>
          <w:b/>
        </w:rPr>
        <w:tab/>
      </w:r>
      <w:r w:rsidRPr="00016595">
        <w:rPr>
          <w:b/>
        </w:rPr>
        <w:tab/>
      </w:r>
      <w:r w:rsidRPr="00016595">
        <w:rPr>
          <w:b/>
        </w:rPr>
        <w:tab/>
        <w:t xml:space="preserve"> </w:t>
      </w:r>
      <w:r w:rsidRPr="00016595">
        <w:rPr>
          <w:b/>
        </w:rPr>
        <w:tab/>
      </w:r>
    </w:p>
    <w:p w:rsidR="00672882" w:rsidRPr="00016595" w:rsidRDefault="00672882" w:rsidP="00672882">
      <w:pPr>
        <w:jc w:val="center"/>
        <w:rPr>
          <w:b/>
          <w:u w:val="single"/>
        </w:rPr>
      </w:pPr>
      <w:proofErr w:type="gramStart"/>
      <w:r w:rsidRPr="00016595">
        <w:rPr>
          <w:b/>
          <w:u w:val="single"/>
        </w:rPr>
        <w:t>G   Ü</w:t>
      </w:r>
      <w:proofErr w:type="gramEnd"/>
      <w:r w:rsidRPr="00016595">
        <w:rPr>
          <w:b/>
          <w:u w:val="single"/>
        </w:rPr>
        <w:t xml:space="preserve">   N   D   E   M</w:t>
      </w:r>
    </w:p>
    <w:p w:rsidR="00672882" w:rsidRPr="00016595" w:rsidRDefault="00672882" w:rsidP="00672882">
      <w:pPr>
        <w:ind w:left="2124" w:firstLine="708"/>
        <w:rPr>
          <w:b/>
          <w:u w:val="single"/>
        </w:rPr>
      </w:pPr>
    </w:p>
    <w:p w:rsidR="00672882" w:rsidRPr="00016595" w:rsidRDefault="00672882" w:rsidP="00672882">
      <w:pPr>
        <w:numPr>
          <w:ilvl w:val="0"/>
          <w:numId w:val="13"/>
        </w:numPr>
        <w:tabs>
          <w:tab w:val="left" w:pos="284"/>
        </w:tabs>
        <w:ind w:hanging="502"/>
        <w:jc w:val="both"/>
        <w:rPr>
          <w:b/>
        </w:rPr>
      </w:pPr>
      <w:r w:rsidRPr="00016595">
        <w:rPr>
          <w:b/>
        </w:rPr>
        <w:t xml:space="preserve">Meclisin açılışı. </w:t>
      </w:r>
    </w:p>
    <w:p w:rsidR="00672882" w:rsidRPr="00016595" w:rsidRDefault="00672882" w:rsidP="00672882">
      <w:pPr>
        <w:numPr>
          <w:ilvl w:val="0"/>
          <w:numId w:val="13"/>
        </w:numPr>
        <w:tabs>
          <w:tab w:val="left" w:pos="284"/>
        </w:tabs>
        <w:ind w:hanging="502"/>
        <w:jc w:val="both"/>
        <w:rPr>
          <w:b/>
        </w:rPr>
      </w:pPr>
      <w:r w:rsidRPr="00016595">
        <w:rPr>
          <w:b/>
        </w:rPr>
        <w:t>Meclisçe verilecek önergeler.</w:t>
      </w:r>
      <w:r w:rsidRPr="00016595">
        <w:rPr>
          <w:b/>
        </w:rPr>
        <w:tab/>
      </w:r>
    </w:p>
    <w:p w:rsidR="00672882" w:rsidRPr="00016595" w:rsidRDefault="00672882" w:rsidP="00672882">
      <w:pPr>
        <w:numPr>
          <w:ilvl w:val="0"/>
          <w:numId w:val="13"/>
        </w:numPr>
        <w:tabs>
          <w:tab w:val="left" w:pos="284"/>
        </w:tabs>
        <w:ind w:hanging="502"/>
        <w:jc w:val="both"/>
        <w:rPr>
          <w:b/>
        </w:rPr>
      </w:pPr>
      <w:r w:rsidRPr="00016595">
        <w:rPr>
          <w:b/>
        </w:rPr>
        <w:t>Birimlerden gelen önergeler.</w:t>
      </w:r>
    </w:p>
    <w:p w:rsidR="00672882" w:rsidRPr="00016595" w:rsidRDefault="00672882" w:rsidP="00672882">
      <w:pPr>
        <w:tabs>
          <w:tab w:val="left" w:pos="284"/>
        </w:tabs>
        <w:jc w:val="both"/>
        <w:rPr>
          <w:b/>
        </w:rPr>
      </w:pPr>
    </w:p>
    <w:p w:rsidR="00672882" w:rsidRPr="00016595" w:rsidRDefault="00672882" w:rsidP="00672882">
      <w:pPr>
        <w:pStyle w:val="ListeParagraf"/>
        <w:numPr>
          <w:ilvl w:val="1"/>
          <w:numId w:val="13"/>
        </w:numPr>
        <w:suppressAutoHyphens w:val="0"/>
        <w:autoSpaceDE w:val="0"/>
        <w:autoSpaceDN w:val="0"/>
        <w:adjustRightInd w:val="0"/>
        <w:ind w:left="993" w:hanging="633"/>
        <w:contextualSpacing/>
        <w:jc w:val="both"/>
      </w:pPr>
      <w:proofErr w:type="gramStart"/>
      <w:r w:rsidRPr="00455219">
        <w:rPr>
          <w:b/>
        </w:rPr>
        <w:t>(69/2022)-</w:t>
      </w:r>
      <w:r w:rsidRPr="00016595">
        <w:rPr>
          <w:b/>
          <w:color w:val="FF0000"/>
        </w:rPr>
        <w:t xml:space="preserve"> </w:t>
      </w:r>
      <w:r w:rsidRPr="00016595">
        <w:t xml:space="preserve">22.02.2007 Tarih ve 26442 sayılı Resmi Gazetede yayımlanarak yürürlüğe giren Belediye ve Bağlı Kuruluşları ile Mahalli İdare Birlikleri Norm Kadro İlke ve Standartlarına Dair Yönetmelik hükümlerine göre ihdas edilen ve müdürlükler arası dolu/boş olarak aktarımı yapılan kadrolara ilişkin (II) sayılı boş kadro cetveli ile (III) sayılı dolu kadro değişikliği (memur) cetvelleri </w:t>
      </w:r>
      <w:proofErr w:type="spellStart"/>
      <w:r w:rsidRPr="00016595">
        <w:t>hk</w:t>
      </w:r>
      <w:proofErr w:type="spellEnd"/>
      <w:r w:rsidRPr="00016595">
        <w:t>.(İnsan Kaynakları ve Eğitim Md.)</w:t>
      </w:r>
      <w:proofErr w:type="gramEnd"/>
    </w:p>
    <w:p w:rsidR="00672882" w:rsidRDefault="00672882" w:rsidP="00672882">
      <w:pPr>
        <w:pStyle w:val="ListeParagraf"/>
        <w:numPr>
          <w:ilvl w:val="1"/>
          <w:numId w:val="13"/>
        </w:numPr>
        <w:suppressAutoHyphens w:val="0"/>
        <w:autoSpaceDE w:val="0"/>
        <w:autoSpaceDN w:val="0"/>
        <w:adjustRightInd w:val="0"/>
        <w:ind w:left="993" w:hanging="633"/>
        <w:contextualSpacing/>
        <w:jc w:val="both"/>
      </w:pPr>
      <w:proofErr w:type="gramStart"/>
      <w:r w:rsidRPr="00016595">
        <w:rPr>
          <w:b/>
        </w:rPr>
        <w:t>(</w:t>
      </w:r>
      <w:r>
        <w:rPr>
          <w:b/>
        </w:rPr>
        <w:t>70/</w:t>
      </w:r>
      <w:r w:rsidRPr="00016595">
        <w:rPr>
          <w:b/>
        </w:rPr>
        <w:t>2022)-</w:t>
      </w:r>
      <w:r w:rsidRPr="00016595">
        <w:t xml:space="preserve"> 07.07.2022 Tarih ve 31889 sayılı Resmi Gazetede yayımlanan 2022 Yılı Merkezi Yönetim Bütçe Kanunu ile Bağlı Cetvellerinde Değişiklik Yapılmasına Dair Kanun’un K Cetvelinde belirlenen tutar olan 1.437,00-TL’nin Belediyemiz Zabıta Müdürlüğünde fiilen zabıta olarak görev yapan personele aylık maktu fazla mesai ücreti olarak ödenmesi </w:t>
      </w:r>
      <w:proofErr w:type="spellStart"/>
      <w:r w:rsidRPr="00016595">
        <w:t>hk</w:t>
      </w:r>
      <w:proofErr w:type="spellEnd"/>
      <w:r w:rsidRPr="00016595">
        <w:t xml:space="preserve">.  </w:t>
      </w:r>
      <w:proofErr w:type="gramEnd"/>
      <w:r w:rsidRPr="00016595">
        <w:t>(Zabıta Md.)</w:t>
      </w:r>
    </w:p>
    <w:p w:rsidR="00672882" w:rsidRDefault="00672882" w:rsidP="00672882">
      <w:pPr>
        <w:pStyle w:val="ListeParagraf"/>
        <w:numPr>
          <w:ilvl w:val="1"/>
          <w:numId w:val="13"/>
        </w:numPr>
        <w:suppressAutoHyphens w:val="0"/>
        <w:autoSpaceDE w:val="0"/>
        <w:autoSpaceDN w:val="0"/>
        <w:adjustRightInd w:val="0"/>
        <w:ind w:left="993" w:hanging="633"/>
        <w:contextualSpacing/>
        <w:jc w:val="both"/>
      </w:pPr>
      <w:proofErr w:type="gramStart"/>
      <w:r w:rsidRPr="00991FED">
        <w:rPr>
          <w:b/>
        </w:rPr>
        <w:t>(</w:t>
      </w:r>
      <w:r>
        <w:rPr>
          <w:b/>
        </w:rPr>
        <w:t>71</w:t>
      </w:r>
      <w:r w:rsidRPr="00991FED">
        <w:rPr>
          <w:b/>
        </w:rPr>
        <w:t xml:space="preserve">/2022)- </w:t>
      </w:r>
      <w:r w:rsidRPr="00991FED">
        <w:t xml:space="preserve">İzmir İli, Karabağlar İlçesi, </w:t>
      </w:r>
      <w:proofErr w:type="spellStart"/>
      <w:r w:rsidRPr="00991FED">
        <w:t>Bozyaka</w:t>
      </w:r>
      <w:proofErr w:type="spellEnd"/>
      <w:r w:rsidRPr="00991FED">
        <w:t xml:space="preserve"> Mahallesi, 43658 ada, 3 parsel sayılı taşınmazın mevcut imar planında "</w:t>
      </w:r>
      <w:r w:rsidRPr="00991FED">
        <w:rPr>
          <w:i/>
          <w:iCs/>
        </w:rPr>
        <w:t>Cami alanı</w:t>
      </w:r>
      <w:r w:rsidRPr="00991FED">
        <w:t>" kullanımına ayrılması nedeniyle, söz konusu taşınmazdaki 14/39 paya isabet eden 56,00 m²'</w:t>
      </w:r>
      <w:proofErr w:type="spellStart"/>
      <w:r w:rsidRPr="00991FED">
        <w:t>lik</w:t>
      </w:r>
      <w:proofErr w:type="spellEnd"/>
      <w:r w:rsidRPr="00991FED">
        <w:t xml:space="preserve"> Belediyemiz hissesinin, 5393 sayılı Belediye Kanunu'nun 18. maddesinin (e) bendine göre Diyanet İşleri Başkanlığı (</w:t>
      </w:r>
      <w:r w:rsidRPr="00991FED">
        <w:rPr>
          <w:i/>
          <w:iCs/>
        </w:rPr>
        <w:t>İl Müftülüğü</w:t>
      </w:r>
      <w:r w:rsidRPr="00991FED">
        <w:t>)'</w:t>
      </w:r>
      <w:proofErr w:type="spellStart"/>
      <w:r w:rsidRPr="00991FED">
        <w:t>na</w:t>
      </w:r>
      <w:proofErr w:type="spellEnd"/>
      <w:r w:rsidRPr="00991FED">
        <w:t xml:space="preserve"> 10 (on) yıl süre ile tahsisinin yapılması </w:t>
      </w:r>
      <w:proofErr w:type="spellStart"/>
      <w:r w:rsidRPr="00991FED">
        <w:t>hk</w:t>
      </w:r>
      <w:proofErr w:type="spellEnd"/>
      <w:r w:rsidRPr="00991FED">
        <w:t xml:space="preserve">. </w:t>
      </w:r>
      <w:proofErr w:type="gramEnd"/>
      <w:r w:rsidRPr="00991FED">
        <w:t xml:space="preserve">(Emlak ve </w:t>
      </w:r>
      <w:proofErr w:type="gramStart"/>
      <w:r w:rsidRPr="00991FED">
        <w:t>İstimlak</w:t>
      </w:r>
      <w:proofErr w:type="gramEnd"/>
      <w:r w:rsidRPr="00991FED">
        <w:t xml:space="preserve"> Md.)</w:t>
      </w:r>
    </w:p>
    <w:p w:rsidR="00672882" w:rsidRDefault="00672882" w:rsidP="00672882">
      <w:pPr>
        <w:pStyle w:val="ListeParagraf"/>
        <w:numPr>
          <w:ilvl w:val="1"/>
          <w:numId w:val="13"/>
        </w:numPr>
        <w:suppressAutoHyphens w:val="0"/>
        <w:autoSpaceDE w:val="0"/>
        <w:autoSpaceDN w:val="0"/>
        <w:adjustRightInd w:val="0"/>
        <w:ind w:left="993" w:hanging="633"/>
        <w:contextualSpacing/>
        <w:jc w:val="both"/>
      </w:pPr>
      <w:r w:rsidRPr="00991FED">
        <w:rPr>
          <w:b/>
        </w:rPr>
        <w:t>(</w:t>
      </w:r>
      <w:r>
        <w:rPr>
          <w:b/>
        </w:rPr>
        <w:t>72</w:t>
      </w:r>
      <w:r w:rsidRPr="00991FED">
        <w:rPr>
          <w:b/>
        </w:rPr>
        <w:t>/2022)-</w:t>
      </w:r>
      <w:r w:rsidRPr="00991FED">
        <w:t xml:space="preserve"> Çevre Koruma ve Kontrol Müdürlüğü’nce hazırlanan “Bağımsız Sıfır Atık Toplayıcıları Çalışma Usul ve Esasları” hakkındaki düzenlemenin incelenerek karara bağlanması </w:t>
      </w:r>
      <w:proofErr w:type="spellStart"/>
      <w:r w:rsidRPr="00991FED">
        <w:t>hk</w:t>
      </w:r>
      <w:proofErr w:type="spellEnd"/>
      <w:r w:rsidRPr="00991FED">
        <w:t>.  (Çevre Koruma ve Kontrol Md.)</w:t>
      </w:r>
    </w:p>
    <w:p w:rsidR="00672882" w:rsidRDefault="00672882" w:rsidP="00672882">
      <w:pPr>
        <w:pStyle w:val="ListeParagraf"/>
        <w:numPr>
          <w:ilvl w:val="1"/>
          <w:numId w:val="13"/>
        </w:numPr>
        <w:suppressAutoHyphens w:val="0"/>
        <w:autoSpaceDE w:val="0"/>
        <w:autoSpaceDN w:val="0"/>
        <w:adjustRightInd w:val="0"/>
        <w:ind w:left="993" w:hanging="633"/>
        <w:contextualSpacing/>
        <w:jc w:val="both"/>
      </w:pPr>
      <w:r w:rsidRPr="00991FED">
        <w:rPr>
          <w:b/>
        </w:rPr>
        <w:t>(</w:t>
      </w:r>
      <w:r>
        <w:rPr>
          <w:b/>
        </w:rPr>
        <w:t>73</w:t>
      </w:r>
      <w:r w:rsidRPr="00991FED">
        <w:rPr>
          <w:b/>
        </w:rPr>
        <w:t>/2022)-</w:t>
      </w:r>
      <w:r w:rsidRPr="00991FED">
        <w:t xml:space="preserve"> Belediyemiz hizmetlerinde kullanılmak üzere paletli </w:t>
      </w:r>
      <w:proofErr w:type="spellStart"/>
      <w:r w:rsidRPr="00991FED">
        <w:t>teleskobik</w:t>
      </w:r>
      <w:proofErr w:type="spellEnd"/>
      <w:r w:rsidRPr="00991FED">
        <w:t xml:space="preserve"> platformun 237 sayılı Taşıt Kanununun 10. maddesinin 2.fıkrası gereğince satın alma yolu ile temini </w:t>
      </w:r>
      <w:proofErr w:type="spellStart"/>
      <w:r w:rsidRPr="00991FED">
        <w:t>hk</w:t>
      </w:r>
      <w:proofErr w:type="spellEnd"/>
      <w:r w:rsidRPr="00991FED">
        <w:t xml:space="preserve">.  (Park ve Bahçeler Md.) </w:t>
      </w:r>
    </w:p>
    <w:p w:rsidR="00672882" w:rsidRDefault="00672882" w:rsidP="00672882">
      <w:pPr>
        <w:suppressAutoHyphens w:val="0"/>
        <w:autoSpaceDE w:val="0"/>
        <w:autoSpaceDN w:val="0"/>
        <w:adjustRightInd w:val="0"/>
        <w:contextualSpacing/>
        <w:jc w:val="both"/>
      </w:pPr>
    </w:p>
    <w:p w:rsidR="00672882" w:rsidRDefault="00672882" w:rsidP="00672882">
      <w:pPr>
        <w:suppressAutoHyphens w:val="0"/>
        <w:autoSpaceDE w:val="0"/>
        <w:autoSpaceDN w:val="0"/>
        <w:adjustRightInd w:val="0"/>
        <w:contextualSpacing/>
        <w:jc w:val="both"/>
      </w:pPr>
    </w:p>
    <w:p w:rsidR="00672882" w:rsidRDefault="00672882" w:rsidP="00672882">
      <w:pPr>
        <w:suppressAutoHyphens w:val="0"/>
        <w:autoSpaceDE w:val="0"/>
        <w:autoSpaceDN w:val="0"/>
        <w:adjustRightInd w:val="0"/>
        <w:contextualSpacing/>
        <w:jc w:val="both"/>
      </w:pPr>
    </w:p>
    <w:p w:rsidR="00672882" w:rsidRPr="00991FED" w:rsidRDefault="00672882" w:rsidP="00672882">
      <w:pPr>
        <w:suppressAutoHyphens w:val="0"/>
        <w:autoSpaceDE w:val="0"/>
        <w:autoSpaceDN w:val="0"/>
        <w:adjustRightInd w:val="0"/>
        <w:contextualSpacing/>
        <w:jc w:val="both"/>
      </w:pPr>
    </w:p>
    <w:p w:rsidR="00672882" w:rsidRPr="00016595" w:rsidRDefault="00672882" w:rsidP="00672882">
      <w:pPr>
        <w:autoSpaceDE w:val="0"/>
        <w:autoSpaceDN w:val="0"/>
        <w:adjustRightInd w:val="0"/>
        <w:jc w:val="both"/>
      </w:pPr>
    </w:p>
    <w:p w:rsidR="00672882" w:rsidRPr="00991FED" w:rsidRDefault="00672882" w:rsidP="00672882">
      <w:pPr>
        <w:pStyle w:val="ListeParagraf"/>
        <w:numPr>
          <w:ilvl w:val="0"/>
          <w:numId w:val="13"/>
        </w:numPr>
        <w:tabs>
          <w:tab w:val="left" w:pos="284"/>
        </w:tabs>
        <w:contextualSpacing/>
        <w:jc w:val="both"/>
        <w:rPr>
          <w:b/>
        </w:rPr>
      </w:pPr>
      <w:r w:rsidRPr="00991FED">
        <w:rPr>
          <w:b/>
        </w:rPr>
        <w:lastRenderedPageBreak/>
        <w:t>Komisyonlardan gelen raporlar.</w:t>
      </w:r>
    </w:p>
    <w:p w:rsidR="00672882" w:rsidRDefault="00672882" w:rsidP="00672882">
      <w:pPr>
        <w:pStyle w:val="ListeParagraf"/>
        <w:tabs>
          <w:tab w:val="left" w:pos="284"/>
        </w:tabs>
        <w:ind w:left="360"/>
        <w:jc w:val="both"/>
        <w:rPr>
          <w:b/>
        </w:rPr>
      </w:pPr>
    </w:p>
    <w:p w:rsidR="00672882" w:rsidRPr="00016595" w:rsidRDefault="00672882" w:rsidP="00672882">
      <w:pPr>
        <w:numPr>
          <w:ilvl w:val="1"/>
          <w:numId w:val="13"/>
        </w:numPr>
        <w:tabs>
          <w:tab w:val="left" w:pos="993"/>
        </w:tabs>
        <w:ind w:left="993" w:hanging="709"/>
        <w:jc w:val="both"/>
      </w:pPr>
      <w:proofErr w:type="gramStart"/>
      <w:r w:rsidRPr="00016595">
        <w:rPr>
          <w:b/>
        </w:rPr>
        <w:t xml:space="preserve">(214/2021)- </w:t>
      </w:r>
      <w:r w:rsidRPr="00016595">
        <w:t xml:space="preserve">İlçemizde Hayat Boyu </w:t>
      </w:r>
      <w:proofErr w:type="spellStart"/>
      <w:r w:rsidRPr="00016595">
        <w:t>Öğrenme’nin</w:t>
      </w:r>
      <w:proofErr w:type="spellEnd"/>
      <w:r w:rsidRPr="00016595">
        <w:t xml:space="preserve"> gerçekleşebilmesi için bireylerin sürekli olarak güncellenmesinin gerektiği, bu noktada daha önce uygun görülen bir park alanına “Hayat Boyu Öğrenme Parkı” adının verilmesinin uygun ve yerinde bulunarak bu park alanı ile ilgili tema çalışmasının günün içeriğine uygun olarak daha sonra bir öneri olarak getirilmesinin temenni edildiğine ilişkin Burs ve Eğitim Komisyonu – Kültür ve Turizm Komisyonu – Kadın Erkek Eşitliği – Spor Genç ve Çocuk – Çevre Komisyonu Raporları</w:t>
      </w:r>
      <w:proofErr w:type="gramEnd"/>
    </w:p>
    <w:p w:rsidR="00672882" w:rsidRPr="00991FED" w:rsidRDefault="00672882" w:rsidP="00672882">
      <w:pPr>
        <w:pStyle w:val="ListeParagraf"/>
        <w:numPr>
          <w:ilvl w:val="1"/>
          <w:numId w:val="13"/>
        </w:numPr>
        <w:tabs>
          <w:tab w:val="left" w:pos="993"/>
        </w:tabs>
        <w:suppressAutoHyphens w:val="0"/>
        <w:autoSpaceDE w:val="0"/>
        <w:autoSpaceDN w:val="0"/>
        <w:adjustRightInd w:val="0"/>
        <w:ind w:left="993" w:hanging="709"/>
        <w:contextualSpacing/>
        <w:jc w:val="both"/>
      </w:pPr>
      <w:r w:rsidRPr="00672882">
        <w:rPr>
          <w:b/>
          <w:color w:val="000000" w:themeColor="text1"/>
        </w:rPr>
        <w:t>(63/2022) –</w:t>
      </w:r>
      <w:r w:rsidRPr="00016595">
        <w:t xml:space="preserve">Gaziantep ili Karkamış Belediyesi’ne “Karkamış Asri Mezarlık Alanı Düzenleme Çalışmaları ve Karşılama Alanı Projesi” kapsamında yapılan  “Mezarlık Namaz Kılma Alanı Çatı Yapım İşi” ödenek ihtiyacının 5393 sayılı Belediye Kanununun 75/a maddesi uyarınca Belediyemiz bütçesinden karşılanmak üzere Karkamış Belediyesine KDV </w:t>
      </w:r>
      <w:proofErr w:type="gramStart"/>
      <w:r w:rsidRPr="00016595">
        <w:t>Dahil</w:t>
      </w:r>
      <w:proofErr w:type="gramEnd"/>
      <w:r w:rsidRPr="00016595">
        <w:t xml:space="preserve"> 139.202,24.-TL ödeme yapılmasının oyçokluğu ile uygun bulunduğuna ilişkin </w:t>
      </w:r>
      <w:r w:rsidRPr="00672882">
        <w:rPr>
          <w:color w:val="000000" w:themeColor="text1"/>
        </w:rPr>
        <w:t>Plan ve Bütçe Komisyonu Raporu.</w:t>
      </w:r>
    </w:p>
    <w:p w:rsidR="00672882" w:rsidRPr="00E112D7" w:rsidRDefault="00672882" w:rsidP="00672882">
      <w:pPr>
        <w:pStyle w:val="ListeParagraf"/>
        <w:numPr>
          <w:ilvl w:val="1"/>
          <w:numId w:val="13"/>
        </w:numPr>
        <w:tabs>
          <w:tab w:val="left" w:pos="993"/>
        </w:tabs>
        <w:autoSpaceDE w:val="0"/>
        <w:autoSpaceDN w:val="0"/>
        <w:adjustRightInd w:val="0"/>
        <w:ind w:left="993" w:hanging="709"/>
        <w:contextualSpacing/>
        <w:jc w:val="both"/>
        <w:rPr>
          <w:b/>
        </w:rPr>
      </w:pPr>
      <w:r w:rsidRPr="00E112D7">
        <w:rPr>
          <w:b/>
        </w:rPr>
        <w:t xml:space="preserve">(64/2022) – </w:t>
      </w:r>
      <w:r w:rsidRPr="00E112D7">
        <w:t xml:space="preserve">Muhtarlık İşleri Müdürlüğü Görev, Yetki, Sorumluluk ve Çalışma Esasları Hakkında </w:t>
      </w:r>
      <w:proofErr w:type="spellStart"/>
      <w:r w:rsidRPr="00E112D7">
        <w:t>Yönetmelik’in</w:t>
      </w:r>
      <w:proofErr w:type="spellEnd"/>
      <w:r w:rsidRPr="00E112D7">
        <w:t xml:space="preserve"> 5393 sayılı Belediye Kanunu'nun 18/m maddesine istinaden oybirliği ile uygun bulunduğuna ilişkin Hukuk Komisyonu Raporu. </w:t>
      </w:r>
    </w:p>
    <w:p w:rsidR="00672882" w:rsidRPr="00E112D7" w:rsidRDefault="00672882" w:rsidP="00672882">
      <w:pPr>
        <w:pStyle w:val="ListeParagraf"/>
        <w:numPr>
          <w:ilvl w:val="1"/>
          <w:numId w:val="13"/>
        </w:numPr>
        <w:tabs>
          <w:tab w:val="left" w:pos="993"/>
        </w:tabs>
        <w:autoSpaceDE w:val="0"/>
        <w:autoSpaceDN w:val="0"/>
        <w:adjustRightInd w:val="0"/>
        <w:ind w:left="993" w:hanging="709"/>
        <w:contextualSpacing/>
        <w:jc w:val="both"/>
        <w:rPr>
          <w:b/>
        </w:rPr>
      </w:pPr>
      <w:r w:rsidRPr="00E112D7">
        <w:rPr>
          <w:b/>
        </w:rPr>
        <w:t xml:space="preserve">(67/2022)– </w:t>
      </w:r>
      <w:r w:rsidRPr="00E112D7">
        <w:t xml:space="preserve">Belediyemiz Destek Hizmetleri Müdürlüğünde İkram Aracı olarak kullanılmak üzere 1 adet </w:t>
      </w:r>
      <w:proofErr w:type="spellStart"/>
      <w:r w:rsidRPr="00E112D7">
        <w:t>Panelvan</w:t>
      </w:r>
      <w:proofErr w:type="spellEnd"/>
      <w:r w:rsidRPr="00E112D7">
        <w:t xml:space="preserve"> Minibüsün 237 sayılı Taşıt Kanununun 10. maddesinin 2. fıkrası gereğince satın alma yoluyla temin edilmesin oybirliği ile uygun bulunduğuna ilişkin Plan ve Bütçe Komisyonu Raporu.</w:t>
      </w:r>
    </w:p>
    <w:p w:rsidR="00672882" w:rsidRPr="00016595" w:rsidRDefault="00672882" w:rsidP="00672882">
      <w:pPr>
        <w:pStyle w:val="ListeParagraf"/>
        <w:numPr>
          <w:ilvl w:val="1"/>
          <w:numId w:val="13"/>
        </w:numPr>
        <w:tabs>
          <w:tab w:val="left" w:pos="993"/>
        </w:tabs>
        <w:suppressAutoHyphens w:val="0"/>
        <w:autoSpaceDE w:val="0"/>
        <w:autoSpaceDN w:val="0"/>
        <w:adjustRightInd w:val="0"/>
        <w:ind w:left="993" w:hanging="709"/>
        <w:contextualSpacing/>
        <w:jc w:val="both"/>
      </w:pPr>
      <w:proofErr w:type="gramStart"/>
      <w:r w:rsidRPr="00016595">
        <w:rPr>
          <w:b/>
        </w:rPr>
        <w:t>(65/2022)-</w:t>
      </w:r>
      <w:r w:rsidRPr="00016595">
        <w:t xml:space="preserve">5393 sayılı Belediye Kanunu ve 5216 sayılı Büyükşehir Belediye Kanunu başta olmak üzere, 5442 sayılı İl İdaresi Kanunu ve yönetmelikler ile 5490 sayılı Nüfus Hizmetleri Kanunu kapsamında çıkarılan Adres ve Numaralamaya İlişkin Yönetmeliğe uygun olarak düzenlenen ve rapor ekinde koordinat özet cetveli ile krokisi bulunan, batıda Güzelbahçe İlçe sınırının bir noktası olan </w:t>
      </w:r>
      <w:r w:rsidRPr="00016595">
        <w:rPr>
          <w:bCs/>
        </w:rPr>
        <w:t xml:space="preserve">1 </w:t>
      </w:r>
      <w:r w:rsidRPr="00016595">
        <w:t xml:space="preserve">no.lu noktadan başlayıp güneye doğru giderken </w:t>
      </w:r>
      <w:proofErr w:type="spellStart"/>
      <w:r w:rsidRPr="00016595">
        <w:t>Kavacık</w:t>
      </w:r>
      <w:proofErr w:type="spellEnd"/>
      <w:r w:rsidRPr="00016595">
        <w:t xml:space="preserve"> Mahallemiz ile komşu olan Narlıdere İlçesi Huzur ve 2.İnönü Mahalleleri sınırı, </w:t>
      </w:r>
      <w:proofErr w:type="spellStart"/>
      <w:r w:rsidRPr="00016595">
        <w:t>Tırazlı</w:t>
      </w:r>
      <w:proofErr w:type="spellEnd"/>
      <w:r w:rsidRPr="00016595">
        <w:t xml:space="preserve"> Mahallemiz ile komşu olan Narlıdere ilçesi 2. İnönü ve Ilıca Mahalleleri sınırına kadar olan ve Balçova İlçe sınırının bir noktası olan </w:t>
      </w:r>
      <w:r w:rsidRPr="00016595">
        <w:rPr>
          <w:bCs/>
        </w:rPr>
        <w:t xml:space="preserve">178 </w:t>
      </w:r>
      <w:r w:rsidRPr="00016595">
        <w:t xml:space="preserve">no.lu noktada son bulan yaklaşık 11.105 metrelik kısım ilçemiz ile </w:t>
      </w:r>
      <w:r w:rsidRPr="00016595">
        <w:rPr>
          <w:bCs/>
        </w:rPr>
        <w:t>Narlıdere i</w:t>
      </w:r>
      <w:r w:rsidRPr="00016595">
        <w:t>lçesi arasındaki sınırımız ile ilgili yapılan çalışmanın 5393 sayılı Belediye Kanununun 18/n maddesine istinaden oybirliği ile uygun bulunduğuna ilişkin İmar Komisyonu Raporu.</w:t>
      </w:r>
      <w:proofErr w:type="gramEnd"/>
    </w:p>
    <w:p w:rsidR="00672882" w:rsidRDefault="00672882" w:rsidP="00672882">
      <w:pPr>
        <w:pStyle w:val="ListeParagraf"/>
        <w:numPr>
          <w:ilvl w:val="1"/>
          <w:numId w:val="13"/>
        </w:numPr>
        <w:tabs>
          <w:tab w:val="left" w:pos="993"/>
        </w:tabs>
        <w:suppressAutoHyphens w:val="0"/>
        <w:autoSpaceDE w:val="0"/>
        <w:autoSpaceDN w:val="0"/>
        <w:adjustRightInd w:val="0"/>
        <w:ind w:left="993" w:hanging="709"/>
        <w:contextualSpacing/>
        <w:jc w:val="both"/>
      </w:pPr>
      <w:r w:rsidRPr="00016595">
        <w:rPr>
          <w:b/>
        </w:rPr>
        <w:t>(66/2022)–</w:t>
      </w:r>
      <w:r w:rsidRPr="00016595">
        <w:t>Milli İstihbarat Teşkilatı İzmir Bölge Başkanlığı'nın 23.06.2022 tarih ve 2022/1331 sayılı yazısı ile Belediyemize iletilen talebi doğrultusunda Karabağlar Belediye Meclisi'nin 06.05.2022 gün ve 63/2022 sayılı kararının iptali ile yürürlükteki 1/1000 ölçekli Uygulama İmar Planı'nda mülkiyeti Maliye Hazinesine ait olan Karabağlar ilçesi, Bahçelievler Mahallesi, 3726 ada 919 parselde bulunan Mit Lojmanlarına tahsisli "Resmi Kurum Alanı (Mit Lojmanı)"</w:t>
      </w:r>
      <w:proofErr w:type="spellStart"/>
      <w:r w:rsidRPr="00016595">
        <w:t>nın</w:t>
      </w:r>
      <w:proofErr w:type="spellEnd"/>
      <w:r w:rsidRPr="00016595">
        <w:t xml:space="preserve"> </w:t>
      </w:r>
      <w:proofErr w:type="gramStart"/>
      <w:r w:rsidRPr="00016595">
        <w:t>halihazırda</w:t>
      </w:r>
      <w:proofErr w:type="gramEnd"/>
      <w:r w:rsidRPr="00016595">
        <w:t xml:space="preserve"> kullanılmakta olan otopark alanına doğru büyütülmesi ile 13157 ada 4 parseldeki "Pazar Alanı"nın çevresinde belirlenen ve imar uygulaması sonucu kamuya terkli "Park Alanı" ve "Otopark Alanı" kullanımına ayrılan alanlar ile yolların, bölgenin otopark ihtiyacına yönelik yeniden düzenlenmesi ve plan notu ilavesine ilişkin Belediye Başkanlığımızca hazırlanan 1/1000 ölçekli Uygulama İmar Planı Değişiklik önerisi ve Plan Açıklama Raporunun oybirliği ile uygun bulunarak 5216 sayılı Kanunun 7. maddesinin b bendine göre işlem yapılmasının kabulüne ilişkin İmar-Hukuk Komisyonu Raporu.</w:t>
      </w:r>
    </w:p>
    <w:p w:rsidR="00672882" w:rsidRDefault="00672882" w:rsidP="00672882">
      <w:pPr>
        <w:tabs>
          <w:tab w:val="left" w:pos="993"/>
        </w:tabs>
        <w:suppressAutoHyphens w:val="0"/>
        <w:autoSpaceDE w:val="0"/>
        <w:autoSpaceDN w:val="0"/>
        <w:adjustRightInd w:val="0"/>
        <w:contextualSpacing/>
        <w:jc w:val="both"/>
      </w:pPr>
    </w:p>
    <w:p w:rsidR="00672882" w:rsidRDefault="00672882" w:rsidP="00672882">
      <w:pPr>
        <w:tabs>
          <w:tab w:val="left" w:pos="993"/>
        </w:tabs>
        <w:suppressAutoHyphens w:val="0"/>
        <w:autoSpaceDE w:val="0"/>
        <w:autoSpaceDN w:val="0"/>
        <w:adjustRightInd w:val="0"/>
        <w:contextualSpacing/>
        <w:jc w:val="both"/>
      </w:pPr>
    </w:p>
    <w:p w:rsidR="00672882" w:rsidRDefault="00672882" w:rsidP="00672882">
      <w:pPr>
        <w:tabs>
          <w:tab w:val="left" w:pos="993"/>
        </w:tabs>
        <w:suppressAutoHyphens w:val="0"/>
        <w:autoSpaceDE w:val="0"/>
        <w:autoSpaceDN w:val="0"/>
        <w:adjustRightInd w:val="0"/>
        <w:contextualSpacing/>
        <w:jc w:val="both"/>
      </w:pPr>
    </w:p>
    <w:p w:rsidR="00672882" w:rsidRDefault="00672882" w:rsidP="00672882">
      <w:pPr>
        <w:tabs>
          <w:tab w:val="left" w:pos="993"/>
        </w:tabs>
        <w:suppressAutoHyphens w:val="0"/>
        <w:autoSpaceDE w:val="0"/>
        <w:autoSpaceDN w:val="0"/>
        <w:adjustRightInd w:val="0"/>
        <w:contextualSpacing/>
        <w:jc w:val="both"/>
      </w:pPr>
    </w:p>
    <w:p w:rsidR="00672882" w:rsidRDefault="00672882" w:rsidP="00672882">
      <w:pPr>
        <w:tabs>
          <w:tab w:val="left" w:pos="993"/>
        </w:tabs>
        <w:suppressAutoHyphens w:val="0"/>
        <w:autoSpaceDE w:val="0"/>
        <w:autoSpaceDN w:val="0"/>
        <w:adjustRightInd w:val="0"/>
        <w:contextualSpacing/>
        <w:jc w:val="both"/>
      </w:pPr>
    </w:p>
    <w:p w:rsidR="00672882" w:rsidRPr="00016595" w:rsidRDefault="00672882" w:rsidP="00672882">
      <w:pPr>
        <w:tabs>
          <w:tab w:val="left" w:pos="993"/>
        </w:tabs>
        <w:suppressAutoHyphens w:val="0"/>
        <w:autoSpaceDE w:val="0"/>
        <w:autoSpaceDN w:val="0"/>
        <w:adjustRightInd w:val="0"/>
        <w:contextualSpacing/>
        <w:jc w:val="both"/>
      </w:pPr>
    </w:p>
    <w:p w:rsidR="00672882" w:rsidRPr="00016595" w:rsidRDefault="00672882" w:rsidP="00672882">
      <w:pPr>
        <w:tabs>
          <w:tab w:val="left" w:pos="284"/>
        </w:tabs>
        <w:ind w:left="792" w:hanging="425"/>
        <w:jc w:val="both"/>
        <w:rPr>
          <w:b/>
        </w:rPr>
      </w:pPr>
    </w:p>
    <w:p w:rsidR="00672882" w:rsidRPr="00016595" w:rsidRDefault="00672882" w:rsidP="00672882">
      <w:pPr>
        <w:pStyle w:val="ListeParagraf"/>
        <w:numPr>
          <w:ilvl w:val="0"/>
          <w:numId w:val="13"/>
        </w:numPr>
        <w:tabs>
          <w:tab w:val="left" w:pos="142"/>
        </w:tabs>
        <w:suppressAutoHyphens w:val="0"/>
        <w:spacing w:before="28"/>
        <w:ind w:left="284" w:hanging="142"/>
        <w:contextualSpacing/>
        <w:jc w:val="both"/>
        <w:rPr>
          <w:b/>
        </w:rPr>
      </w:pPr>
      <w:r w:rsidRPr="00016595">
        <w:rPr>
          <w:b/>
        </w:rPr>
        <w:lastRenderedPageBreak/>
        <w:t xml:space="preserve">Komisyonlara havale edilip sonuçlanmayan önergeler. </w:t>
      </w:r>
    </w:p>
    <w:p w:rsidR="00672882" w:rsidRPr="00016595" w:rsidRDefault="00672882" w:rsidP="00672882">
      <w:pPr>
        <w:tabs>
          <w:tab w:val="left" w:pos="142"/>
        </w:tabs>
        <w:spacing w:before="28"/>
        <w:ind w:left="792" w:hanging="425"/>
        <w:jc w:val="both"/>
        <w:rPr>
          <w:b/>
        </w:rPr>
      </w:pPr>
    </w:p>
    <w:p w:rsidR="00672882" w:rsidRPr="00016595" w:rsidRDefault="00672882" w:rsidP="00672882">
      <w:pPr>
        <w:numPr>
          <w:ilvl w:val="1"/>
          <w:numId w:val="13"/>
        </w:numPr>
        <w:tabs>
          <w:tab w:val="left" w:pos="993"/>
        </w:tabs>
        <w:ind w:left="993" w:hanging="709"/>
        <w:jc w:val="both"/>
      </w:pPr>
      <w:r w:rsidRPr="00016595">
        <w:rPr>
          <w:b/>
        </w:rPr>
        <w:t xml:space="preserve">(44/2022)- </w:t>
      </w:r>
      <w:r w:rsidRPr="00016595">
        <w:t xml:space="preserve">Ülkece içinde bulunduğumuz ekonomik bunalım sürecinde yaşanılabilecek ekonomik, sosyal ve kültürel sorunların neler olabileceği ile ilgili çalışma yapılması </w:t>
      </w:r>
      <w:proofErr w:type="spellStart"/>
      <w:r w:rsidRPr="00016595">
        <w:t>hk</w:t>
      </w:r>
      <w:proofErr w:type="spellEnd"/>
      <w:r w:rsidRPr="00016595">
        <w:t>. (Esnaf – Pazar Yerleri – Sağlık</w:t>
      </w:r>
      <w:r>
        <w:t xml:space="preserve"> </w:t>
      </w:r>
      <w:r w:rsidRPr="00016595">
        <w:t>–  Kültür ve Turizm Komisyonu)</w:t>
      </w:r>
    </w:p>
    <w:p w:rsidR="00672882" w:rsidRPr="00016595" w:rsidRDefault="00672882" w:rsidP="00672882">
      <w:pPr>
        <w:numPr>
          <w:ilvl w:val="1"/>
          <w:numId w:val="13"/>
        </w:numPr>
        <w:tabs>
          <w:tab w:val="left" w:pos="993"/>
        </w:tabs>
        <w:ind w:left="993" w:hanging="709"/>
        <w:jc w:val="both"/>
      </w:pPr>
      <w:r w:rsidRPr="00016595">
        <w:rPr>
          <w:b/>
        </w:rPr>
        <w:t xml:space="preserve">(46/2022)-  </w:t>
      </w:r>
      <w:r w:rsidRPr="00016595">
        <w:t xml:space="preserve">İlçemizde bulunan aktif kooperatiflerin incelenmesi, daha etkin olabilmeleri için yöntemlerin geliştirilmesi ve ihtiyaca yönelik yenilerinin kurulmasına katkı sağlanması konularında araştırma yapılması </w:t>
      </w:r>
      <w:proofErr w:type="spellStart"/>
      <w:r w:rsidRPr="00016595">
        <w:t>hk</w:t>
      </w:r>
      <w:proofErr w:type="spellEnd"/>
      <w:r w:rsidRPr="00016595">
        <w:t>. (Hukuk – Plan ve Bütçe – Burs ve Eğitim – Kadın Erkek Eşitliği Komisyonu)</w:t>
      </w:r>
    </w:p>
    <w:p w:rsidR="00672882" w:rsidRPr="00016595" w:rsidRDefault="00672882" w:rsidP="00672882">
      <w:pPr>
        <w:numPr>
          <w:ilvl w:val="1"/>
          <w:numId w:val="13"/>
        </w:numPr>
        <w:tabs>
          <w:tab w:val="left" w:pos="993"/>
        </w:tabs>
        <w:ind w:left="993" w:hanging="709"/>
        <w:jc w:val="both"/>
      </w:pPr>
      <w:r w:rsidRPr="00672882">
        <w:rPr>
          <w:b/>
          <w:color w:val="000000" w:themeColor="text1"/>
        </w:rPr>
        <w:t>(52/2022)-</w:t>
      </w:r>
      <w:r w:rsidRPr="00016595">
        <w:t>Hayvan sevgisinin çocuklarımızın duygusal ve sosyal gelişimine büyük bir katkı sağladığı gerçeğinden yola çıkarak Karabağlar ilçemizde neler yapılabileceği ile ilgili bir çalışm</w:t>
      </w:r>
      <w:r>
        <w:t xml:space="preserve">a yapılması </w:t>
      </w:r>
      <w:proofErr w:type="spellStart"/>
      <w:r>
        <w:t>hk</w:t>
      </w:r>
      <w:proofErr w:type="spellEnd"/>
      <w:r>
        <w:t xml:space="preserve">. (Hayvan Hakları </w:t>
      </w:r>
      <w:r w:rsidRPr="00016595">
        <w:t xml:space="preserve">– </w:t>
      </w:r>
      <w:r>
        <w:t xml:space="preserve"> Burs ve Eğitim </w:t>
      </w:r>
      <w:r w:rsidRPr="00016595">
        <w:t xml:space="preserve">– </w:t>
      </w:r>
      <w:r>
        <w:t xml:space="preserve"> </w:t>
      </w:r>
      <w:r w:rsidRPr="00016595">
        <w:t>Çevre Komisyonu)</w:t>
      </w:r>
    </w:p>
    <w:p w:rsidR="00672882" w:rsidRPr="00016595" w:rsidRDefault="00672882" w:rsidP="00672882">
      <w:pPr>
        <w:pStyle w:val="ListeParagraf"/>
        <w:numPr>
          <w:ilvl w:val="1"/>
          <w:numId w:val="13"/>
        </w:numPr>
        <w:tabs>
          <w:tab w:val="left" w:pos="993"/>
        </w:tabs>
        <w:suppressAutoHyphens w:val="0"/>
        <w:autoSpaceDE w:val="0"/>
        <w:autoSpaceDN w:val="0"/>
        <w:adjustRightInd w:val="0"/>
        <w:ind w:left="993" w:hanging="709"/>
        <w:contextualSpacing/>
        <w:jc w:val="both"/>
      </w:pPr>
      <w:r w:rsidRPr="00016595">
        <w:rPr>
          <w:b/>
        </w:rPr>
        <w:t xml:space="preserve">(60/2022)- </w:t>
      </w:r>
      <w:r w:rsidRPr="00016595">
        <w:t xml:space="preserve">İlçemizde yaşayan engelli insanlarımızın belediyemiz hizmetlerin tümünde sorunsuz olarak yaşamlarını sürdürmelerine ilişkin dünya kentlerinde ya da ülkemiz kentlerinde de ne tür hizmetler sağlandığına yönelik meclisimizce çalışma yapılması </w:t>
      </w:r>
      <w:proofErr w:type="spellStart"/>
      <w:r w:rsidRPr="00016595">
        <w:t>hk</w:t>
      </w:r>
      <w:proofErr w:type="spellEnd"/>
      <w:r w:rsidRPr="00016595">
        <w:t>. (Kentsel Dönüşüm – Engelliler – Spor Genç ve Çocuk – Avrupa Birliği ve Dış İlişkiler Komisyonu)</w:t>
      </w:r>
    </w:p>
    <w:p w:rsidR="00672882" w:rsidRPr="00016595" w:rsidRDefault="00672882" w:rsidP="00672882">
      <w:pPr>
        <w:tabs>
          <w:tab w:val="left" w:pos="851"/>
        </w:tabs>
        <w:autoSpaceDE w:val="0"/>
        <w:autoSpaceDN w:val="0"/>
        <w:adjustRightInd w:val="0"/>
        <w:ind w:left="142" w:firstLine="225"/>
        <w:jc w:val="both"/>
      </w:pPr>
    </w:p>
    <w:p w:rsidR="00672882" w:rsidRPr="00016595" w:rsidRDefault="00672882" w:rsidP="00672882">
      <w:pPr>
        <w:pStyle w:val="ListeParagraf"/>
        <w:tabs>
          <w:tab w:val="left" w:pos="851"/>
        </w:tabs>
        <w:autoSpaceDE w:val="0"/>
        <w:autoSpaceDN w:val="0"/>
        <w:adjustRightInd w:val="0"/>
        <w:ind w:left="142" w:firstLine="225"/>
        <w:jc w:val="both"/>
      </w:pPr>
    </w:p>
    <w:p w:rsidR="00672882" w:rsidRPr="00016595" w:rsidRDefault="00672882" w:rsidP="00672882">
      <w:pPr>
        <w:pStyle w:val="ListeParagraf"/>
        <w:numPr>
          <w:ilvl w:val="0"/>
          <w:numId w:val="13"/>
        </w:numPr>
        <w:tabs>
          <w:tab w:val="left" w:pos="709"/>
        </w:tabs>
        <w:ind w:left="851" w:hanging="709"/>
        <w:contextualSpacing/>
        <w:jc w:val="both"/>
        <w:rPr>
          <w:b/>
        </w:rPr>
      </w:pPr>
      <w:r w:rsidRPr="00016595">
        <w:rPr>
          <w:b/>
        </w:rPr>
        <w:t>Dilek ve temenniler.</w:t>
      </w:r>
    </w:p>
    <w:p w:rsidR="00672882" w:rsidRPr="00016595" w:rsidRDefault="00672882" w:rsidP="00672882">
      <w:pPr>
        <w:pStyle w:val="ListeParagraf"/>
        <w:numPr>
          <w:ilvl w:val="0"/>
          <w:numId w:val="13"/>
        </w:numPr>
        <w:tabs>
          <w:tab w:val="left" w:pos="709"/>
        </w:tabs>
        <w:ind w:left="851" w:hanging="709"/>
        <w:contextualSpacing/>
        <w:jc w:val="both"/>
      </w:pPr>
      <w:proofErr w:type="gramStart"/>
      <w:r w:rsidRPr="00016595">
        <w:rPr>
          <w:b/>
        </w:rPr>
        <w:t xml:space="preserve">Toplantıya katılamayan üyelerin mazeretlerinin görüşülmesi. </w:t>
      </w:r>
      <w:proofErr w:type="gramEnd"/>
    </w:p>
    <w:p w:rsidR="00672882" w:rsidRPr="00016595" w:rsidRDefault="00672882" w:rsidP="00672882">
      <w:pPr>
        <w:pStyle w:val="ListeParagraf"/>
        <w:numPr>
          <w:ilvl w:val="0"/>
          <w:numId w:val="13"/>
        </w:numPr>
        <w:tabs>
          <w:tab w:val="left" w:pos="0"/>
          <w:tab w:val="left" w:pos="284"/>
          <w:tab w:val="left" w:pos="709"/>
        </w:tabs>
        <w:suppressAutoHyphens w:val="0"/>
        <w:spacing w:after="200" w:line="276" w:lineRule="auto"/>
        <w:ind w:left="142" w:firstLine="0"/>
        <w:contextualSpacing/>
        <w:jc w:val="both"/>
        <w:rPr>
          <w:b/>
        </w:rPr>
      </w:pPr>
      <w:proofErr w:type="gramStart"/>
      <w:r w:rsidRPr="00016595">
        <w:rPr>
          <w:b/>
        </w:rPr>
        <w:t>Bir sonraki meclis toplantısının gün ve saatinin tespiti.</w:t>
      </w:r>
      <w:proofErr w:type="gramEnd"/>
    </w:p>
    <w:p w:rsidR="00672882" w:rsidRPr="00016595" w:rsidRDefault="00672882" w:rsidP="00672882">
      <w:pPr>
        <w:pStyle w:val="ListeParagraf"/>
        <w:tabs>
          <w:tab w:val="left" w:pos="-142"/>
          <w:tab w:val="left" w:pos="284"/>
          <w:tab w:val="left" w:pos="426"/>
        </w:tabs>
        <w:ind w:left="426"/>
        <w:jc w:val="both"/>
      </w:pPr>
    </w:p>
    <w:p w:rsidR="005137D2" w:rsidRDefault="005137D2" w:rsidP="008F5FB2">
      <w:pPr>
        <w:rPr>
          <w:b/>
        </w:rPr>
      </w:pPr>
    </w:p>
    <w:sectPr w:rsidR="005137D2" w:rsidSect="00AF32CB">
      <w:footerReference w:type="default" r:id="rId8"/>
      <w:pgSz w:w="11906" w:h="16838"/>
      <w:pgMar w:top="1134" w:right="849"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5EE" w:rsidRDefault="002C25EE" w:rsidP="001A22F7">
      <w:r>
        <w:separator/>
      </w:r>
    </w:p>
  </w:endnote>
  <w:endnote w:type="continuationSeparator" w:id="1">
    <w:p w:rsidR="002C25EE" w:rsidRDefault="002C25EE" w:rsidP="001A22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8117"/>
      <w:docPartObj>
        <w:docPartGallery w:val="Page Numbers (Bottom of Page)"/>
        <w:docPartUnique/>
      </w:docPartObj>
    </w:sdtPr>
    <w:sdtContent>
      <w:p w:rsidR="0032745D" w:rsidRDefault="00CA640C">
        <w:pPr>
          <w:pStyle w:val="Altbilgi"/>
          <w:jc w:val="right"/>
        </w:pPr>
        <w:fldSimple w:instr=" PAGE   \* MERGEFORMAT ">
          <w:r w:rsidR="00672882">
            <w:rPr>
              <w:noProof/>
            </w:rPr>
            <w:t>3</w:t>
          </w:r>
        </w:fldSimple>
        <w:r w:rsidR="0032745D">
          <w:t>/</w:t>
        </w:r>
        <w:r w:rsidR="00087C7F">
          <w:t>3</w:t>
        </w:r>
      </w:p>
    </w:sdtContent>
  </w:sdt>
  <w:p w:rsidR="002C25EE" w:rsidRDefault="002C25E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5EE" w:rsidRDefault="002C25EE" w:rsidP="001A22F7">
      <w:r>
        <w:separator/>
      </w:r>
    </w:p>
  </w:footnote>
  <w:footnote w:type="continuationSeparator" w:id="1">
    <w:p w:rsidR="002C25EE" w:rsidRDefault="002C25EE" w:rsidP="001A22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1F54"/>
    <w:multiLevelType w:val="multilevel"/>
    <w:tmpl w:val="1A2A33DA"/>
    <w:lvl w:ilvl="0">
      <w:start w:val="1"/>
      <w:numFmt w:val="decimal"/>
      <w:lvlText w:val="%1."/>
      <w:lvlJc w:val="left"/>
      <w:pPr>
        <w:ind w:left="360" w:hanging="360"/>
      </w:pPr>
      <w:rPr>
        <w:b/>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B0768E"/>
    <w:multiLevelType w:val="hybridMultilevel"/>
    <w:tmpl w:val="C988E5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376AB3"/>
    <w:multiLevelType w:val="hybridMultilevel"/>
    <w:tmpl w:val="D148576C"/>
    <w:lvl w:ilvl="0" w:tplc="F892B5DE">
      <w:start w:val="1"/>
      <w:numFmt w:val="decimal"/>
      <w:lvlText w:val="%1."/>
      <w:lvlJc w:val="left"/>
      <w:pPr>
        <w:ind w:left="720" w:hanging="360"/>
      </w:pPr>
      <w:rPr>
        <w:rFonts w:eastAsia="Times New Roman"/>
        <w:b/>
      </w:rPr>
    </w:lvl>
    <w:lvl w:ilvl="1" w:tplc="5768B1F8">
      <w:start w:val="1"/>
      <w:numFmt w:val="decimal"/>
      <w:lvlText w:val="%2."/>
      <w:lvlJc w:val="left"/>
      <w:pPr>
        <w:tabs>
          <w:tab w:val="num" w:pos="1440"/>
        </w:tabs>
        <w:ind w:left="1440" w:hanging="360"/>
      </w:pPr>
      <w:rPr>
        <w:b/>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0CBA5E6B"/>
    <w:multiLevelType w:val="hybridMultilevel"/>
    <w:tmpl w:val="7D84A7F8"/>
    <w:lvl w:ilvl="0" w:tplc="65F01212">
      <w:start w:val="1"/>
      <w:numFmt w:val="decimal"/>
      <w:lvlText w:val="%1."/>
      <w:lvlJc w:val="left"/>
      <w:pPr>
        <w:ind w:left="36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F1F5D4E"/>
    <w:multiLevelType w:val="hybridMultilevel"/>
    <w:tmpl w:val="4BDCAE0E"/>
    <w:lvl w:ilvl="0" w:tplc="C9D0DA6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1760699"/>
    <w:multiLevelType w:val="hybridMultilevel"/>
    <w:tmpl w:val="0F964BDC"/>
    <w:lvl w:ilvl="0" w:tplc="9140BEDA">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57616A7"/>
    <w:multiLevelType w:val="hybridMultilevel"/>
    <w:tmpl w:val="144E4F84"/>
    <w:lvl w:ilvl="0" w:tplc="0066B902">
      <w:start w:val="1"/>
      <w:numFmt w:val="decimal"/>
      <w:lvlText w:val="%1."/>
      <w:lvlJc w:val="left"/>
      <w:pPr>
        <w:ind w:left="360"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7">
    <w:nsid w:val="188447DB"/>
    <w:multiLevelType w:val="hybridMultilevel"/>
    <w:tmpl w:val="E5AA25D2"/>
    <w:lvl w:ilvl="0" w:tplc="C98CA978">
      <w:start w:val="1"/>
      <w:numFmt w:val="decimal"/>
      <w:lvlText w:val="%1."/>
      <w:lvlJc w:val="left"/>
      <w:pPr>
        <w:ind w:left="360" w:hanging="360"/>
      </w:pPr>
      <w:rPr>
        <w:rFonts w:ascii="Times New Roman" w:eastAsia="Times New Roman" w:hAnsi="Times New Roman" w:cs="Times New Roman"/>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D846485"/>
    <w:multiLevelType w:val="multilevel"/>
    <w:tmpl w:val="C08EC3D4"/>
    <w:lvl w:ilvl="0">
      <w:start w:val="1"/>
      <w:numFmt w:val="decimal"/>
      <w:lvlText w:val="%1."/>
      <w:lvlJc w:val="left"/>
      <w:pPr>
        <w:ind w:left="360" w:hanging="360"/>
      </w:pPr>
      <w:rPr>
        <w:b/>
      </w:rPr>
    </w:lvl>
    <w:lvl w:ilvl="1">
      <w:start w:val="1"/>
      <w:numFmt w:val="decimal"/>
      <w:lvlText w:val="%1.%2."/>
      <w:lvlJc w:val="left"/>
      <w:pPr>
        <w:ind w:left="716" w:hanging="432"/>
      </w:pPr>
      <w:rPr>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1D61011"/>
    <w:multiLevelType w:val="hybridMultilevel"/>
    <w:tmpl w:val="CD02749A"/>
    <w:lvl w:ilvl="0" w:tplc="92D20E9E">
      <w:start w:val="1"/>
      <w:numFmt w:val="decimal"/>
      <w:lvlText w:val="%1."/>
      <w:lvlJc w:val="left"/>
      <w:pPr>
        <w:ind w:left="720" w:hanging="360"/>
      </w:pPr>
      <w:rPr>
        <w:rFonts w:eastAsiaTheme="minorEastAsia"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86B2A40"/>
    <w:multiLevelType w:val="hybridMultilevel"/>
    <w:tmpl w:val="1B0880B0"/>
    <w:lvl w:ilvl="0" w:tplc="69AE8EAC">
      <w:start w:val="1"/>
      <w:numFmt w:val="decimal"/>
      <w:lvlText w:val="%1."/>
      <w:lvlJc w:val="left"/>
      <w:pPr>
        <w:ind w:left="360" w:hanging="360"/>
      </w:pPr>
      <w:rPr>
        <w:rFonts w:hint="default"/>
        <w:b/>
      </w:rPr>
    </w:lvl>
    <w:lvl w:ilvl="1" w:tplc="041F0019">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11">
    <w:nsid w:val="42904106"/>
    <w:multiLevelType w:val="hybridMultilevel"/>
    <w:tmpl w:val="082AAB82"/>
    <w:lvl w:ilvl="0" w:tplc="42EE29C4">
      <w:start w:val="1"/>
      <w:numFmt w:val="decimal"/>
      <w:lvlText w:val="%1."/>
      <w:lvlJc w:val="left"/>
      <w:pPr>
        <w:ind w:left="927" w:hanging="360"/>
      </w:pPr>
      <w:rPr>
        <w:rFonts w:hint="default"/>
        <w:b/>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nsid w:val="48D01D2A"/>
    <w:multiLevelType w:val="multilevel"/>
    <w:tmpl w:val="C08EC3D4"/>
    <w:lvl w:ilvl="0">
      <w:start w:val="1"/>
      <w:numFmt w:val="decimal"/>
      <w:lvlText w:val="%1."/>
      <w:lvlJc w:val="left"/>
      <w:pPr>
        <w:ind w:left="360" w:hanging="360"/>
      </w:pPr>
      <w:rPr>
        <w:b/>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B147EA6"/>
    <w:multiLevelType w:val="multilevel"/>
    <w:tmpl w:val="DE2CD188"/>
    <w:lvl w:ilvl="0">
      <w:start w:val="3"/>
      <w:numFmt w:val="decimal"/>
      <w:lvlText w:val="%1"/>
      <w:lvlJc w:val="left"/>
      <w:pPr>
        <w:ind w:left="360" w:hanging="360"/>
      </w:pPr>
      <w:rPr>
        <w:rFonts w:hint="default"/>
        <w:b/>
        <w:color w:val="000000" w:themeColor="text1"/>
      </w:rPr>
    </w:lvl>
    <w:lvl w:ilvl="1">
      <w:start w:val="1"/>
      <w:numFmt w:val="decimal"/>
      <w:lvlText w:val="%1.%2"/>
      <w:lvlJc w:val="left"/>
      <w:pPr>
        <w:ind w:left="720" w:hanging="360"/>
      </w:pPr>
      <w:rPr>
        <w:rFonts w:hint="default"/>
        <w:b/>
        <w:color w:val="000000" w:themeColor="text1"/>
      </w:rPr>
    </w:lvl>
    <w:lvl w:ilvl="2">
      <w:start w:val="1"/>
      <w:numFmt w:val="decimal"/>
      <w:lvlText w:val="%1.%2.%3"/>
      <w:lvlJc w:val="left"/>
      <w:pPr>
        <w:ind w:left="1440" w:hanging="720"/>
      </w:pPr>
      <w:rPr>
        <w:rFonts w:hint="default"/>
        <w:b/>
        <w:color w:val="000000" w:themeColor="text1"/>
      </w:rPr>
    </w:lvl>
    <w:lvl w:ilvl="3">
      <w:start w:val="1"/>
      <w:numFmt w:val="decimal"/>
      <w:lvlText w:val="%1.%2.%3.%4"/>
      <w:lvlJc w:val="left"/>
      <w:pPr>
        <w:ind w:left="1800" w:hanging="720"/>
      </w:pPr>
      <w:rPr>
        <w:rFonts w:hint="default"/>
        <w:b/>
        <w:color w:val="000000" w:themeColor="text1"/>
      </w:rPr>
    </w:lvl>
    <w:lvl w:ilvl="4">
      <w:start w:val="1"/>
      <w:numFmt w:val="decimal"/>
      <w:lvlText w:val="%1.%2.%3.%4.%5"/>
      <w:lvlJc w:val="left"/>
      <w:pPr>
        <w:ind w:left="2520" w:hanging="1080"/>
      </w:pPr>
      <w:rPr>
        <w:rFonts w:hint="default"/>
        <w:b/>
        <w:color w:val="000000" w:themeColor="text1"/>
      </w:rPr>
    </w:lvl>
    <w:lvl w:ilvl="5">
      <w:start w:val="1"/>
      <w:numFmt w:val="decimal"/>
      <w:lvlText w:val="%1.%2.%3.%4.%5.%6"/>
      <w:lvlJc w:val="left"/>
      <w:pPr>
        <w:ind w:left="2880" w:hanging="1080"/>
      </w:pPr>
      <w:rPr>
        <w:rFonts w:hint="default"/>
        <w:b/>
        <w:color w:val="000000" w:themeColor="text1"/>
      </w:rPr>
    </w:lvl>
    <w:lvl w:ilvl="6">
      <w:start w:val="1"/>
      <w:numFmt w:val="decimal"/>
      <w:lvlText w:val="%1.%2.%3.%4.%5.%6.%7"/>
      <w:lvlJc w:val="left"/>
      <w:pPr>
        <w:ind w:left="3600" w:hanging="1440"/>
      </w:pPr>
      <w:rPr>
        <w:rFonts w:hint="default"/>
        <w:b/>
        <w:color w:val="000000" w:themeColor="text1"/>
      </w:rPr>
    </w:lvl>
    <w:lvl w:ilvl="7">
      <w:start w:val="1"/>
      <w:numFmt w:val="decimal"/>
      <w:lvlText w:val="%1.%2.%3.%4.%5.%6.%7.%8"/>
      <w:lvlJc w:val="left"/>
      <w:pPr>
        <w:ind w:left="3960" w:hanging="1440"/>
      </w:pPr>
      <w:rPr>
        <w:rFonts w:hint="default"/>
        <w:b/>
        <w:color w:val="000000" w:themeColor="text1"/>
      </w:rPr>
    </w:lvl>
    <w:lvl w:ilvl="8">
      <w:start w:val="1"/>
      <w:numFmt w:val="decimal"/>
      <w:lvlText w:val="%1.%2.%3.%4.%5.%6.%7.%8.%9"/>
      <w:lvlJc w:val="left"/>
      <w:pPr>
        <w:ind w:left="4680" w:hanging="1800"/>
      </w:pPr>
      <w:rPr>
        <w:rFonts w:hint="default"/>
        <w:b/>
        <w:color w:val="000000" w:themeColor="text1"/>
      </w:rPr>
    </w:lvl>
  </w:abstractNum>
  <w:abstractNum w:abstractNumId="14">
    <w:nsid w:val="4C6B60FE"/>
    <w:multiLevelType w:val="hybridMultilevel"/>
    <w:tmpl w:val="01A08EAC"/>
    <w:lvl w:ilvl="0" w:tplc="CBF86CE4">
      <w:start w:val="1"/>
      <w:numFmt w:val="decimal"/>
      <w:lvlText w:val="%1."/>
      <w:lvlJc w:val="left"/>
      <w:pPr>
        <w:ind w:left="720" w:hanging="360"/>
      </w:pPr>
      <w:rPr>
        <w:rFonts w:ascii="Times New Roman" w:hAnsi="Times New Roman" w:cs="Times New Roman" w:hint="default"/>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CC30EE3"/>
    <w:multiLevelType w:val="hybridMultilevel"/>
    <w:tmpl w:val="C9F45226"/>
    <w:lvl w:ilvl="0" w:tplc="76E6BA96">
      <w:start w:val="1"/>
      <w:numFmt w:val="decimal"/>
      <w:lvlText w:val="%1."/>
      <w:lvlJc w:val="left"/>
      <w:pPr>
        <w:ind w:left="720" w:hanging="360"/>
      </w:pPr>
      <w:rPr>
        <w:b/>
        <w:color w:val="000000" w:themeColor="text1"/>
        <w:sz w:val="24"/>
        <w:szCs w:val="24"/>
      </w:rPr>
    </w:lvl>
    <w:lvl w:ilvl="1" w:tplc="E1A6214E">
      <w:start w:val="1"/>
      <w:numFmt w:val="decimal"/>
      <w:lvlText w:val="%2."/>
      <w:lvlJc w:val="left"/>
      <w:pPr>
        <w:tabs>
          <w:tab w:val="num" w:pos="1440"/>
        </w:tabs>
        <w:ind w:left="1440" w:hanging="360"/>
      </w:pPr>
      <w:rPr>
        <w:rFonts w:ascii="Times New Roman" w:eastAsia="Times New Roman" w:hAnsi="Times New Roman" w:cs="Times New Roman"/>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nsid w:val="4D563249"/>
    <w:multiLevelType w:val="hybridMultilevel"/>
    <w:tmpl w:val="66FC48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B7571B0"/>
    <w:multiLevelType w:val="hybridMultilevel"/>
    <w:tmpl w:val="18EA50D8"/>
    <w:lvl w:ilvl="0" w:tplc="302C667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C394BA4"/>
    <w:multiLevelType w:val="hybridMultilevel"/>
    <w:tmpl w:val="25B2A97A"/>
    <w:lvl w:ilvl="0" w:tplc="1CC8686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CFC0680"/>
    <w:multiLevelType w:val="hybridMultilevel"/>
    <w:tmpl w:val="75BADC9C"/>
    <w:lvl w:ilvl="0" w:tplc="F9CA7C84">
      <w:start w:val="1"/>
      <w:numFmt w:val="decimal"/>
      <w:lvlText w:val="%1."/>
      <w:lvlJc w:val="left"/>
      <w:pPr>
        <w:ind w:left="1065" w:hanging="360"/>
      </w:pPr>
      <w:rPr>
        <w:rFonts w:hint="default"/>
        <w:color w:val="auto"/>
      </w:rPr>
    </w:lvl>
    <w:lvl w:ilvl="1" w:tplc="041F0019">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0">
    <w:nsid w:val="62F2328D"/>
    <w:multiLevelType w:val="hybridMultilevel"/>
    <w:tmpl w:val="8B9C4CCE"/>
    <w:lvl w:ilvl="0" w:tplc="B8E82A2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3881FDF"/>
    <w:multiLevelType w:val="hybridMultilevel"/>
    <w:tmpl w:val="C8C4BF18"/>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nsid w:val="64BE29B9"/>
    <w:multiLevelType w:val="multilevel"/>
    <w:tmpl w:val="DE2CD188"/>
    <w:lvl w:ilvl="0">
      <w:start w:val="3"/>
      <w:numFmt w:val="decimal"/>
      <w:lvlText w:val="%1"/>
      <w:lvlJc w:val="left"/>
      <w:pPr>
        <w:ind w:left="360" w:hanging="360"/>
      </w:pPr>
      <w:rPr>
        <w:rFonts w:hint="default"/>
        <w:b/>
        <w:color w:val="000000" w:themeColor="text1"/>
      </w:rPr>
    </w:lvl>
    <w:lvl w:ilvl="1">
      <w:start w:val="1"/>
      <w:numFmt w:val="decimal"/>
      <w:lvlText w:val="%1.%2"/>
      <w:lvlJc w:val="left"/>
      <w:pPr>
        <w:ind w:left="720" w:hanging="360"/>
      </w:pPr>
      <w:rPr>
        <w:rFonts w:hint="default"/>
        <w:b/>
        <w:color w:val="000000" w:themeColor="text1"/>
      </w:rPr>
    </w:lvl>
    <w:lvl w:ilvl="2">
      <w:start w:val="1"/>
      <w:numFmt w:val="decimal"/>
      <w:lvlText w:val="%1.%2.%3"/>
      <w:lvlJc w:val="left"/>
      <w:pPr>
        <w:ind w:left="1440" w:hanging="720"/>
      </w:pPr>
      <w:rPr>
        <w:rFonts w:hint="default"/>
        <w:b/>
        <w:color w:val="000000" w:themeColor="text1"/>
      </w:rPr>
    </w:lvl>
    <w:lvl w:ilvl="3">
      <w:start w:val="1"/>
      <w:numFmt w:val="decimal"/>
      <w:lvlText w:val="%1.%2.%3.%4"/>
      <w:lvlJc w:val="left"/>
      <w:pPr>
        <w:ind w:left="1800" w:hanging="720"/>
      </w:pPr>
      <w:rPr>
        <w:rFonts w:hint="default"/>
        <w:b/>
        <w:color w:val="000000" w:themeColor="text1"/>
      </w:rPr>
    </w:lvl>
    <w:lvl w:ilvl="4">
      <w:start w:val="1"/>
      <w:numFmt w:val="decimal"/>
      <w:lvlText w:val="%1.%2.%3.%4.%5"/>
      <w:lvlJc w:val="left"/>
      <w:pPr>
        <w:ind w:left="2520" w:hanging="1080"/>
      </w:pPr>
      <w:rPr>
        <w:rFonts w:hint="default"/>
        <w:b/>
        <w:color w:val="000000" w:themeColor="text1"/>
      </w:rPr>
    </w:lvl>
    <w:lvl w:ilvl="5">
      <w:start w:val="1"/>
      <w:numFmt w:val="decimal"/>
      <w:lvlText w:val="%1.%2.%3.%4.%5.%6"/>
      <w:lvlJc w:val="left"/>
      <w:pPr>
        <w:ind w:left="2880" w:hanging="1080"/>
      </w:pPr>
      <w:rPr>
        <w:rFonts w:hint="default"/>
        <w:b/>
        <w:color w:val="000000" w:themeColor="text1"/>
      </w:rPr>
    </w:lvl>
    <w:lvl w:ilvl="6">
      <w:start w:val="1"/>
      <w:numFmt w:val="decimal"/>
      <w:lvlText w:val="%1.%2.%3.%4.%5.%6.%7"/>
      <w:lvlJc w:val="left"/>
      <w:pPr>
        <w:ind w:left="3600" w:hanging="1440"/>
      </w:pPr>
      <w:rPr>
        <w:rFonts w:hint="default"/>
        <w:b/>
        <w:color w:val="000000" w:themeColor="text1"/>
      </w:rPr>
    </w:lvl>
    <w:lvl w:ilvl="7">
      <w:start w:val="1"/>
      <w:numFmt w:val="decimal"/>
      <w:lvlText w:val="%1.%2.%3.%4.%5.%6.%7.%8"/>
      <w:lvlJc w:val="left"/>
      <w:pPr>
        <w:ind w:left="3960" w:hanging="1440"/>
      </w:pPr>
      <w:rPr>
        <w:rFonts w:hint="default"/>
        <w:b/>
        <w:color w:val="000000" w:themeColor="text1"/>
      </w:rPr>
    </w:lvl>
    <w:lvl w:ilvl="8">
      <w:start w:val="1"/>
      <w:numFmt w:val="decimal"/>
      <w:lvlText w:val="%1.%2.%3.%4.%5.%6.%7.%8.%9"/>
      <w:lvlJc w:val="left"/>
      <w:pPr>
        <w:ind w:left="4680" w:hanging="1800"/>
      </w:pPr>
      <w:rPr>
        <w:rFonts w:hint="default"/>
        <w:b/>
        <w:color w:val="000000" w:themeColor="text1"/>
      </w:rPr>
    </w:lvl>
  </w:abstractNum>
  <w:abstractNum w:abstractNumId="23">
    <w:nsid w:val="6AD371F6"/>
    <w:multiLevelType w:val="hybridMultilevel"/>
    <w:tmpl w:val="FE56E502"/>
    <w:lvl w:ilvl="0" w:tplc="419A1A12">
      <w:start w:val="1"/>
      <w:numFmt w:val="decimal"/>
      <w:lvlText w:val="%1."/>
      <w:lvlJc w:val="left"/>
      <w:pPr>
        <w:ind w:left="360" w:hanging="360"/>
      </w:pPr>
      <w:rPr>
        <w:rFonts w:hint="default"/>
        <w:b/>
        <w:color w:val="000000" w:themeColor="text1"/>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nsid w:val="6CF70C0B"/>
    <w:multiLevelType w:val="hybridMultilevel"/>
    <w:tmpl w:val="26B657E2"/>
    <w:lvl w:ilvl="0" w:tplc="E6AC187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129746D"/>
    <w:multiLevelType w:val="hybridMultilevel"/>
    <w:tmpl w:val="BFCEC5AC"/>
    <w:lvl w:ilvl="0" w:tplc="C946049C">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6">
    <w:nsid w:val="74257891"/>
    <w:multiLevelType w:val="hybridMultilevel"/>
    <w:tmpl w:val="690C8A6C"/>
    <w:lvl w:ilvl="0" w:tplc="A6B8827C">
      <w:start w:val="1"/>
      <w:numFmt w:val="decimal"/>
      <w:lvlText w:val="%1."/>
      <w:lvlJc w:val="left"/>
      <w:pPr>
        <w:ind w:left="786" w:hanging="360"/>
      </w:pPr>
      <w:rPr>
        <w:rFonts w:hint="default"/>
        <w:b/>
        <w:color w:val="auto"/>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7"/>
  </w:num>
  <w:num w:numId="2">
    <w:abstractNumId w:val="6"/>
  </w:num>
  <w:num w:numId="3">
    <w:abstractNumId w:val="3"/>
  </w:num>
  <w:num w:numId="4">
    <w:abstractNumId w:val="2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8"/>
  </w:num>
  <w:num w:numId="11">
    <w:abstractNumId w:val="23"/>
  </w:num>
  <w:num w:numId="12">
    <w:abstractNumId w:val="17"/>
  </w:num>
  <w:num w:numId="13">
    <w:abstractNumId w:val="8"/>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5"/>
  </w:num>
  <w:num w:numId="17">
    <w:abstractNumId w:val="9"/>
  </w:num>
  <w:num w:numId="18">
    <w:abstractNumId w:val="10"/>
  </w:num>
  <w:num w:numId="19">
    <w:abstractNumId w:val="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4"/>
  </w:num>
  <w:num w:numId="23">
    <w:abstractNumId w:val="19"/>
  </w:num>
  <w:num w:numId="24">
    <w:abstractNumId w:val="24"/>
  </w:num>
  <w:num w:numId="25">
    <w:abstractNumId w:val="16"/>
  </w:num>
  <w:num w:numId="26">
    <w:abstractNumId w:val="26"/>
  </w:num>
  <w:num w:numId="27">
    <w:abstractNumId w:val="0"/>
  </w:num>
  <w:num w:numId="28">
    <w:abstractNumId w:val="21"/>
  </w:num>
  <w:num w:numId="29">
    <w:abstractNumId w:val="13"/>
  </w:num>
  <w:num w:numId="30">
    <w:abstractNumId w:val="22"/>
  </w:num>
  <w:num w:numId="31">
    <w:abstractNumId w:val="12"/>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0"/>
    <w:footnote w:id="1"/>
  </w:footnotePr>
  <w:endnotePr>
    <w:endnote w:id="0"/>
    <w:endnote w:id="1"/>
  </w:endnotePr>
  <w:compat/>
  <w:rsids>
    <w:rsidRoot w:val="008F5FB2"/>
    <w:rsid w:val="00015154"/>
    <w:rsid w:val="00026895"/>
    <w:rsid w:val="000351D6"/>
    <w:rsid w:val="000475C1"/>
    <w:rsid w:val="00063267"/>
    <w:rsid w:val="00087C7F"/>
    <w:rsid w:val="000971BA"/>
    <w:rsid w:val="000B6795"/>
    <w:rsid w:val="000E3A95"/>
    <w:rsid w:val="000E69A9"/>
    <w:rsid w:val="00110961"/>
    <w:rsid w:val="00125F98"/>
    <w:rsid w:val="001343BA"/>
    <w:rsid w:val="001672E6"/>
    <w:rsid w:val="00185AD9"/>
    <w:rsid w:val="001A22F7"/>
    <w:rsid w:val="001E2CC0"/>
    <w:rsid w:val="002128AD"/>
    <w:rsid w:val="0022061F"/>
    <w:rsid w:val="0022364B"/>
    <w:rsid w:val="00234E44"/>
    <w:rsid w:val="00245818"/>
    <w:rsid w:val="00262AF8"/>
    <w:rsid w:val="00294311"/>
    <w:rsid w:val="002A1864"/>
    <w:rsid w:val="002B1F87"/>
    <w:rsid w:val="002B2E41"/>
    <w:rsid w:val="002C25EE"/>
    <w:rsid w:val="002E5A8A"/>
    <w:rsid w:val="00301310"/>
    <w:rsid w:val="00310CBD"/>
    <w:rsid w:val="00313953"/>
    <w:rsid w:val="003246AA"/>
    <w:rsid w:val="00325959"/>
    <w:rsid w:val="0032745D"/>
    <w:rsid w:val="00337006"/>
    <w:rsid w:val="003379F4"/>
    <w:rsid w:val="00345D0C"/>
    <w:rsid w:val="003577A9"/>
    <w:rsid w:val="00387C7C"/>
    <w:rsid w:val="00394169"/>
    <w:rsid w:val="003A56F0"/>
    <w:rsid w:val="003B6901"/>
    <w:rsid w:val="003D0E5A"/>
    <w:rsid w:val="004131C8"/>
    <w:rsid w:val="004559E3"/>
    <w:rsid w:val="00465EAC"/>
    <w:rsid w:val="00496416"/>
    <w:rsid w:val="004D1D7F"/>
    <w:rsid w:val="004E0444"/>
    <w:rsid w:val="005137D2"/>
    <w:rsid w:val="0057599A"/>
    <w:rsid w:val="00580452"/>
    <w:rsid w:val="00597475"/>
    <w:rsid w:val="005A537F"/>
    <w:rsid w:val="005B0499"/>
    <w:rsid w:val="005E4117"/>
    <w:rsid w:val="005E545F"/>
    <w:rsid w:val="006047AA"/>
    <w:rsid w:val="00627CA2"/>
    <w:rsid w:val="00653191"/>
    <w:rsid w:val="00672882"/>
    <w:rsid w:val="006B2FD9"/>
    <w:rsid w:val="006B48B0"/>
    <w:rsid w:val="006B7BDB"/>
    <w:rsid w:val="006F59F8"/>
    <w:rsid w:val="00717DBF"/>
    <w:rsid w:val="00741C38"/>
    <w:rsid w:val="00757131"/>
    <w:rsid w:val="00773030"/>
    <w:rsid w:val="0079432E"/>
    <w:rsid w:val="007B6ABA"/>
    <w:rsid w:val="007C0E3A"/>
    <w:rsid w:val="007F5138"/>
    <w:rsid w:val="007F5AD6"/>
    <w:rsid w:val="008038DA"/>
    <w:rsid w:val="00825FB6"/>
    <w:rsid w:val="008265A7"/>
    <w:rsid w:val="00847211"/>
    <w:rsid w:val="00867A64"/>
    <w:rsid w:val="00894465"/>
    <w:rsid w:val="0089528A"/>
    <w:rsid w:val="008A158A"/>
    <w:rsid w:val="008D4AE1"/>
    <w:rsid w:val="008F5FB2"/>
    <w:rsid w:val="00901AAC"/>
    <w:rsid w:val="00905C93"/>
    <w:rsid w:val="00906C9D"/>
    <w:rsid w:val="009467F6"/>
    <w:rsid w:val="00955988"/>
    <w:rsid w:val="00971C9C"/>
    <w:rsid w:val="009A7587"/>
    <w:rsid w:val="009D2FF6"/>
    <w:rsid w:val="009F351E"/>
    <w:rsid w:val="00A61F88"/>
    <w:rsid w:val="00A665B5"/>
    <w:rsid w:val="00A85DF2"/>
    <w:rsid w:val="00AD7F03"/>
    <w:rsid w:val="00AF32CB"/>
    <w:rsid w:val="00B01B52"/>
    <w:rsid w:val="00B41457"/>
    <w:rsid w:val="00B41A13"/>
    <w:rsid w:val="00B53416"/>
    <w:rsid w:val="00B55606"/>
    <w:rsid w:val="00B71D77"/>
    <w:rsid w:val="00BB10E6"/>
    <w:rsid w:val="00BC7D88"/>
    <w:rsid w:val="00BD0591"/>
    <w:rsid w:val="00BE3671"/>
    <w:rsid w:val="00C26273"/>
    <w:rsid w:val="00C422F0"/>
    <w:rsid w:val="00C67309"/>
    <w:rsid w:val="00C81FB7"/>
    <w:rsid w:val="00C906D2"/>
    <w:rsid w:val="00C9508F"/>
    <w:rsid w:val="00CA640C"/>
    <w:rsid w:val="00D24DF6"/>
    <w:rsid w:val="00D41A73"/>
    <w:rsid w:val="00D6268A"/>
    <w:rsid w:val="00D66819"/>
    <w:rsid w:val="00D87D29"/>
    <w:rsid w:val="00DA27FF"/>
    <w:rsid w:val="00DA57EE"/>
    <w:rsid w:val="00DB7153"/>
    <w:rsid w:val="00DC5E21"/>
    <w:rsid w:val="00DE4D11"/>
    <w:rsid w:val="00E25F3E"/>
    <w:rsid w:val="00E42585"/>
    <w:rsid w:val="00E51CB8"/>
    <w:rsid w:val="00E55B3C"/>
    <w:rsid w:val="00EB165E"/>
    <w:rsid w:val="00ED1E74"/>
    <w:rsid w:val="00EF070C"/>
    <w:rsid w:val="00F01ACC"/>
    <w:rsid w:val="00F20B9B"/>
    <w:rsid w:val="00F40C8B"/>
    <w:rsid w:val="00F97B64"/>
    <w:rsid w:val="00FB0168"/>
    <w:rsid w:val="00FB1F8E"/>
    <w:rsid w:val="00FB6023"/>
    <w:rsid w:val="00FB63CD"/>
    <w:rsid w:val="00FD0266"/>
    <w:rsid w:val="00FD0706"/>
    <w:rsid w:val="00FE2196"/>
    <w:rsid w:val="00FF54C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B2"/>
    <w:pPr>
      <w:suppressAutoHyphens/>
      <w:spacing w:after="0" w:line="240" w:lineRule="auto"/>
    </w:pPr>
    <w:rPr>
      <w:rFonts w:ascii="Times New Roman" w:eastAsia="Times New Roman" w:hAnsi="Times New Roman" w:cs="Times New Roman"/>
      <w:sz w:val="24"/>
      <w:szCs w:val="24"/>
      <w:lang w:eastAsia="zh-CN"/>
    </w:rPr>
  </w:style>
  <w:style w:type="paragraph" w:styleId="Balk1">
    <w:name w:val="heading 1"/>
    <w:basedOn w:val="Normal"/>
    <w:next w:val="Normal"/>
    <w:link w:val="Balk1Char"/>
    <w:qFormat/>
    <w:rsid w:val="008F5FB2"/>
    <w:pPr>
      <w:keepNext/>
      <w:spacing w:before="240" w:after="60"/>
      <w:outlineLvl w:val="0"/>
    </w:pPr>
    <w:rPr>
      <w:rFonts w:ascii="Cambria" w:hAnsi="Cambria"/>
      <w:b/>
      <w:bCs/>
      <w:kern w:val="1"/>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F5FB2"/>
    <w:rPr>
      <w:rFonts w:ascii="Cambria" w:eastAsia="Times New Roman" w:hAnsi="Cambria" w:cs="Times New Roman"/>
      <w:b/>
      <w:bCs/>
      <w:kern w:val="1"/>
      <w:sz w:val="32"/>
      <w:szCs w:val="32"/>
      <w:lang w:eastAsia="zh-CN"/>
    </w:rPr>
  </w:style>
  <w:style w:type="paragraph" w:styleId="ListeParagraf">
    <w:name w:val="List Paragraph"/>
    <w:basedOn w:val="Normal"/>
    <w:uiPriority w:val="34"/>
    <w:qFormat/>
    <w:rsid w:val="001A22F7"/>
    <w:pPr>
      <w:ind w:left="708"/>
    </w:pPr>
  </w:style>
  <w:style w:type="paragraph" w:styleId="stbilgi">
    <w:name w:val="header"/>
    <w:basedOn w:val="Normal"/>
    <w:link w:val="stbilgiChar"/>
    <w:uiPriority w:val="99"/>
    <w:semiHidden/>
    <w:unhideWhenUsed/>
    <w:rsid w:val="001A22F7"/>
    <w:pPr>
      <w:tabs>
        <w:tab w:val="center" w:pos="4536"/>
        <w:tab w:val="right" w:pos="9072"/>
      </w:tabs>
    </w:pPr>
  </w:style>
  <w:style w:type="character" w:customStyle="1" w:styleId="stbilgiChar">
    <w:name w:val="Üstbilgi Char"/>
    <w:basedOn w:val="VarsaylanParagrafYazTipi"/>
    <w:link w:val="stbilgi"/>
    <w:uiPriority w:val="99"/>
    <w:semiHidden/>
    <w:rsid w:val="001A22F7"/>
    <w:rPr>
      <w:rFonts w:ascii="Times New Roman" w:eastAsia="Times New Roman" w:hAnsi="Times New Roman" w:cs="Times New Roman"/>
      <w:sz w:val="24"/>
      <w:szCs w:val="24"/>
      <w:lang w:eastAsia="zh-CN"/>
    </w:rPr>
  </w:style>
  <w:style w:type="paragraph" w:styleId="Altbilgi">
    <w:name w:val="footer"/>
    <w:basedOn w:val="Normal"/>
    <w:link w:val="AltbilgiChar"/>
    <w:uiPriority w:val="99"/>
    <w:unhideWhenUsed/>
    <w:rsid w:val="001A22F7"/>
    <w:pPr>
      <w:tabs>
        <w:tab w:val="center" w:pos="4536"/>
        <w:tab w:val="right" w:pos="9072"/>
      </w:tabs>
    </w:pPr>
  </w:style>
  <w:style w:type="character" w:customStyle="1" w:styleId="AltbilgiChar">
    <w:name w:val="Altbilgi Char"/>
    <w:basedOn w:val="VarsaylanParagrafYazTipi"/>
    <w:link w:val="Altbilgi"/>
    <w:uiPriority w:val="99"/>
    <w:rsid w:val="001A22F7"/>
    <w:rPr>
      <w:rFonts w:ascii="Times New Roman" w:eastAsia="Times New Roman" w:hAnsi="Times New Roman" w:cs="Times New Roman"/>
      <w:sz w:val="24"/>
      <w:szCs w:val="24"/>
      <w:lang w:eastAsia="zh-CN"/>
    </w:rPr>
  </w:style>
  <w:style w:type="table" w:styleId="TabloKlavuzu">
    <w:name w:val="Table Grid"/>
    <w:basedOn w:val="NormalTablo"/>
    <w:uiPriority w:val="59"/>
    <w:rsid w:val="00313953"/>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B71D77"/>
    <w:pPr>
      <w:suppressAutoHyphens w:val="0"/>
      <w:spacing w:before="100" w:beforeAutospacing="1" w:after="119"/>
    </w:pPr>
    <w:rPr>
      <w:lang w:eastAsia="tr-TR"/>
    </w:rPr>
  </w:style>
  <w:style w:type="paragraph" w:styleId="BalonMetni">
    <w:name w:val="Balloon Text"/>
    <w:basedOn w:val="Normal"/>
    <w:link w:val="BalonMetniChar"/>
    <w:uiPriority w:val="99"/>
    <w:semiHidden/>
    <w:unhideWhenUsed/>
    <w:rsid w:val="00394169"/>
    <w:rPr>
      <w:rFonts w:ascii="Tahoma" w:hAnsi="Tahoma" w:cs="Tahoma"/>
      <w:sz w:val="16"/>
      <w:szCs w:val="16"/>
    </w:rPr>
  </w:style>
  <w:style w:type="character" w:customStyle="1" w:styleId="BalonMetniChar">
    <w:name w:val="Balon Metni Char"/>
    <w:basedOn w:val="VarsaylanParagrafYazTipi"/>
    <w:link w:val="BalonMetni"/>
    <w:uiPriority w:val="99"/>
    <w:semiHidden/>
    <w:rsid w:val="00394169"/>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12944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1066</Words>
  <Characters>6079</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aisken</dc:creator>
  <cp:lastModifiedBy>gaksan</cp:lastModifiedBy>
  <cp:revision>12</cp:revision>
  <cp:lastPrinted>2022-02-01T06:10:00Z</cp:lastPrinted>
  <dcterms:created xsi:type="dcterms:W3CDTF">2022-04-29T12:39:00Z</dcterms:created>
  <dcterms:modified xsi:type="dcterms:W3CDTF">2022-07-28T13:36:00Z</dcterms:modified>
</cp:coreProperties>
</file>