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FD" w:rsidRPr="00EB5AF8" w:rsidRDefault="00A711FD" w:rsidP="00A22044">
      <w:pPr>
        <w:spacing w:after="0" w:line="240" w:lineRule="auto"/>
        <w:ind w:firstLine="708"/>
        <w:contextualSpacing/>
        <w:jc w:val="center"/>
        <w:rPr>
          <w:rFonts w:ascii="Times New Roman" w:hAnsi="Times New Roman" w:cs="Times New Roman"/>
          <w:b/>
          <w:sz w:val="24"/>
          <w:szCs w:val="24"/>
        </w:rPr>
      </w:pPr>
      <w:r w:rsidRPr="00EB5AF8">
        <w:rPr>
          <w:rFonts w:ascii="Times New Roman" w:hAnsi="Times New Roman" w:cs="Times New Roman"/>
          <w:b/>
          <w:sz w:val="24"/>
          <w:szCs w:val="24"/>
        </w:rPr>
        <w:t>KARABAĞLAR BELEDİYE MECLİSİNİN</w:t>
      </w:r>
    </w:p>
    <w:p w:rsidR="00A711FD" w:rsidRPr="00EB5AF8" w:rsidRDefault="00A711FD" w:rsidP="00A711FD">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20</w:t>
      </w:r>
      <w:r w:rsidR="00D3187B">
        <w:rPr>
          <w:rFonts w:ascii="Times New Roman" w:hAnsi="Times New Roman" w:cs="Times New Roman"/>
          <w:b/>
          <w:sz w:val="24"/>
          <w:szCs w:val="24"/>
        </w:rPr>
        <w:t>20</w:t>
      </w:r>
      <w:r w:rsidRPr="00EB5AF8">
        <w:rPr>
          <w:rFonts w:ascii="Times New Roman" w:hAnsi="Times New Roman" w:cs="Times New Roman"/>
          <w:b/>
          <w:sz w:val="24"/>
          <w:szCs w:val="24"/>
        </w:rPr>
        <w:t xml:space="preserve"> YILI </w:t>
      </w:r>
      <w:r w:rsidR="00156B03">
        <w:rPr>
          <w:rFonts w:ascii="Times New Roman" w:hAnsi="Times New Roman" w:cs="Times New Roman"/>
          <w:b/>
          <w:sz w:val="24"/>
          <w:szCs w:val="24"/>
        </w:rPr>
        <w:t>KASIM</w:t>
      </w:r>
      <w:r w:rsidR="00197406">
        <w:rPr>
          <w:rFonts w:ascii="Times New Roman" w:hAnsi="Times New Roman" w:cs="Times New Roman"/>
          <w:b/>
          <w:sz w:val="24"/>
          <w:szCs w:val="24"/>
        </w:rPr>
        <w:t xml:space="preserve"> </w:t>
      </w:r>
      <w:r w:rsidRPr="00EB5AF8">
        <w:rPr>
          <w:rFonts w:ascii="Times New Roman" w:hAnsi="Times New Roman" w:cs="Times New Roman"/>
          <w:b/>
          <w:sz w:val="24"/>
          <w:szCs w:val="24"/>
        </w:rPr>
        <w:t xml:space="preserve">AYI </w:t>
      </w:r>
    </w:p>
    <w:p w:rsidR="00A711FD" w:rsidRPr="00EB5AF8" w:rsidRDefault="00A711FD" w:rsidP="00A711FD">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MECLİS GÜNDEMİNE MECLİSÇE EKLENE</w:t>
      </w:r>
      <w:r>
        <w:rPr>
          <w:rFonts w:ascii="Times New Roman" w:hAnsi="Times New Roman" w:cs="Times New Roman"/>
          <w:b/>
          <w:sz w:val="24"/>
          <w:szCs w:val="24"/>
        </w:rPr>
        <w:t>CEK</w:t>
      </w:r>
      <w:r w:rsidR="00197406">
        <w:rPr>
          <w:rFonts w:ascii="Times New Roman" w:hAnsi="Times New Roman" w:cs="Times New Roman"/>
          <w:b/>
          <w:sz w:val="24"/>
          <w:szCs w:val="24"/>
        </w:rPr>
        <w:t xml:space="preserve"> MADDE</w:t>
      </w:r>
      <w:r w:rsidR="00DC0540">
        <w:rPr>
          <w:rFonts w:ascii="Times New Roman" w:hAnsi="Times New Roman" w:cs="Times New Roman"/>
          <w:b/>
          <w:sz w:val="24"/>
          <w:szCs w:val="24"/>
        </w:rPr>
        <w:t>LER</w:t>
      </w:r>
    </w:p>
    <w:p w:rsidR="00A711FD" w:rsidRPr="00EB5AF8" w:rsidRDefault="00A711FD" w:rsidP="00A711FD">
      <w:pPr>
        <w:spacing w:after="0" w:line="240" w:lineRule="auto"/>
        <w:contextualSpacing/>
        <w:jc w:val="center"/>
        <w:rPr>
          <w:rFonts w:ascii="Times New Roman" w:hAnsi="Times New Roman" w:cs="Times New Roman"/>
          <w:b/>
        </w:rPr>
      </w:pPr>
    </w:p>
    <w:p w:rsidR="00A711FD" w:rsidRPr="00EB5AF8" w:rsidRDefault="00A711FD" w:rsidP="00A711FD">
      <w:pPr>
        <w:spacing w:after="0" w:line="240" w:lineRule="auto"/>
        <w:contextualSpacing/>
        <w:jc w:val="center"/>
        <w:rPr>
          <w:rFonts w:ascii="Times New Roman" w:hAnsi="Times New Roman" w:cs="Times New Roman"/>
          <w:b/>
        </w:rPr>
      </w:pPr>
    </w:p>
    <w:p w:rsidR="00A711FD" w:rsidRPr="00EB5AF8" w:rsidRDefault="00A711FD" w:rsidP="00A711FD">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t xml:space="preserve">  Toplantı Tarihi:  </w:t>
      </w:r>
      <w:r>
        <w:rPr>
          <w:rFonts w:ascii="Times New Roman" w:hAnsi="Times New Roman" w:cs="Times New Roman"/>
          <w:b/>
        </w:rPr>
        <w:t>0</w:t>
      </w:r>
      <w:r w:rsidR="00156B03">
        <w:rPr>
          <w:rFonts w:ascii="Times New Roman" w:hAnsi="Times New Roman" w:cs="Times New Roman"/>
          <w:b/>
        </w:rPr>
        <w:t>2</w:t>
      </w:r>
      <w:r w:rsidR="00DD5FFE">
        <w:rPr>
          <w:rFonts w:ascii="Times New Roman" w:hAnsi="Times New Roman" w:cs="Times New Roman"/>
          <w:b/>
        </w:rPr>
        <w:t>.</w:t>
      </w:r>
      <w:r w:rsidR="00156B03">
        <w:rPr>
          <w:rFonts w:ascii="Times New Roman" w:hAnsi="Times New Roman" w:cs="Times New Roman"/>
          <w:b/>
        </w:rPr>
        <w:t>11</w:t>
      </w:r>
      <w:r w:rsidR="00DD5FFE">
        <w:rPr>
          <w:rFonts w:ascii="Times New Roman" w:hAnsi="Times New Roman" w:cs="Times New Roman"/>
          <w:b/>
        </w:rPr>
        <w:t>.</w:t>
      </w:r>
      <w:r w:rsidRPr="00EB5AF8">
        <w:rPr>
          <w:rFonts w:ascii="Times New Roman" w:hAnsi="Times New Roman" w:cs="Times New Roman"/>
          <w:b/>
        </w:rPr>
        <w:t>20</w:t>
      </w:r>
      <w:r w:rsidR="00D3187B">
        <w:rPr>
          <w:rFonts w:ascii="Times New Roman" w:hAnsi="Times New Roman" w:cs="Times New Roman"/>
          <w:b/>
        </w:rPr>
        <w:t>20</w:t>
      </w:r>
    </w:p>
    <w:p w:rsidR="00A711FD" w:rsidRPr="00EB5AF8" w:rsidRDefault="00A711FD" w:rsidP="00A711FD">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t xml:space="preserve">    </w:t>
      </w:r>
      <w:r>
        <w:rPr>
          <w:rFonts w:ascii="Times New Roman" w:hAnsi="Times New Roman" w:cs="Times New Roman"/>
          <w:b/>
        </w:rPr>
        <w:t xml:space="preserve">  </w:t>
      </w:r>
      <w:r w:rsidRPr="00EB5AF8">
        <w:rPr>
          <w:rFonts w:ascii="Times New Roman" w:hAnsi="Times New Roman" w:cs="Times New Roman"/>
          <w:b/>
        </w:rPr>
        <w:t xml:space="preserve">Toplantı </w:t>
      </w:r>
      <w:proofErr w:type="gramStart"/>
      <w:r w:rsidRPr="00EB5AF8">
        <w:rPr>
          <w:rFonts w:ascii="Times New Roman" w:hAnsi="Times New Roman" w:cs="Times New Roman"/>
          <w:b/>
        </w:rPr>
        <w:t>Saati  :  1</w:t>
      </w:r>
      <w:r>
        <w:rPr>
          <w:rFonts w:ascii="Times New Roman" w:hAnsi="Times New Roman" w:cs="Times New Roman"/>
          <w:b/>
        </w:rPr>
        <w:t>8</w:t>
      </w:r>
      <w:proofErr w:type="gramEnd"/>
      <w:r w:rsidRPr="00EB5AF8">
        <w:rPr>
          <w:rFonts w:ascii="Times New Roman" w:hAnsi="Times New Roman" w:cs="Times New Roman"/>
          <w:b/>
        </w:rPr>
        <w:t>:00</w:t>
      </w:r>
    </w:p>
    <w:p w:rsidR="00A711FD" w:rsidRDefault="00A711FD" w:rsidP="00A711FD">
      <w:pPr>
        <w:spacing w:after="0" w:line="240" w:lineRule="auto"/>
        <w:contextualSpacing/>
        <w:jc w:val="center"/>
        <w:rPr>
          <w:rFonts w:ascii="Times New Roman" w:hAnsi="Times New Roman" w:cs="Times New Roman"/>
        </w:rPr>
      </w:pPr>
    </w:p>
    <w:p w:rsidR="00A711FD" w:rsidRDefault="00A711FD" w:rsidP="00A711FD">
      <w:pPr>
        <w:spacing w:after="0" w:line="240" w:lineRule="auto"/>
        <w:contextualSpacing/>
        <w:jc w:val="center"/>
        <w:rPr>
          <w:rFonts w:ascii="Times New Roman" w:hAnsi="Times New Roman" w:cs="Times New Roman"/>
        </w:rPr>
      </w:pPr>
    </w:p>
    <w:p w:rsidR="00A711FD" w:rsidRPr="00911DA7" w:rsidRDefault="00A711FD" w:rsidP="00A711FD">
      <w:pPr>
        <w:pStyle w:val="ListeParagraf"/>
        <w:spacing w:after="0" w:line="240" w:lineRule="auto"/>
        <w:ind w:left="360"/>
        <w:jc w:val="both"/>
        <w:rPr>
          <w:rFonts w:ascii="Times New Roman" w:hAnsi="Times New Roman" w:cs="Times New Roman"/>
          <w:color w:val="FF0000"/>
        </w:rPr>
      </w:pPr>
    </w:p>
    <w:p w:rsidR="00B306A5" w:rsidRPr="00CF0E38" w:rsidRDefault="00CF0E38" w:rsidP="00CF0E38">
      <w:pPr>
        <w:pStyle w:val="ListeParagraf"/>
        <w:spacing w:after="0" w:line="240" w:lineRule="auto"/>
        <w:jc w:val="both"/>
        <w:rPr>
          <w:rFonts w:ascii="Times New Roman" w:hAnsi="Times New Roman" w:cs="Times New Roman"/>
          <w:b/>
        </w:rPr>
      </w:pPr>
      <w:r w:rsidRPr="00CF0E38">
        <w:rPr>
          <w:rFonts w:ascii="Times New Roman" w:hAnsi="Times New Roman" w:cs="Times New Roman"/>
          <w:b/>
        </w:rPr>
        <w:t>1.OTURUM</w:t>
      </w:r>
    </w:p>
    <w:p w:rsidR="00DC0540" w:rsidRPr="00911DA7" w:rsidRDefault="00DC0540" w:rsidP="00DC0540">
      <w:pPr>
        <w:pStyle w:val="ListeParagraf"/>
        <w:tabs>
          <w:tab w:val="left" w:pos="-567"/>
          <w:tab w:val="left" w:pos="567"/>
        </w:tabs>
        <w:spacing w:before="100" w:beforeAutospacing="1" w:after="100" w:afterAutospacing="1" w:line="240" w:lineRule="auto"/>
        <w:ind w:left="930"/>
        <w:jc w:val="both"/>
        <w:rPr>
          <w:rFonts w:ascii="Times New Roman" w:hAnsi="Times New Roman" w:cs="Times New Roman"/>
          <w:color w:val="FF0000"/>
          <w:sz w:val="24"/>
          <w:szCs w:val="24"/>
        </w:rPr>
      </w:pPr>
    </w:p>
    <w:p w:rsidR="00A711FD" w:rsidRPr="004A7030" w:rsidRDefault="00A711FD" w:rsidP="00A711FD">
      <w:pPr>
        <w:pStyle w:val="ListeParagraf"/>
        <w:spacing w:after="0" w:line="240" w:lineRule="auto"/>
        <w:ind w:left="360"/>
        <w:jc w:val="both"/>
        <w:rPr>
          <w:rFonts w:ascii="Times New Roman" w:hAnsi="Times New Roman" w:cs="Times New Roman"/>
          <w:sz w:val="24"/>
          <w:szCs w:val="24"/>
        </w:rPr>
      </w:pPr>
    </w:p>
    <w:p w:rsidR="00156B03" w:rsidRPr="004A7030" w:rsidRDefault="00CF0E38" w:rsidP="00CF0E38">
      <w:pPr>
        <w:pStyle w:val="ListeParagraf"/>
        <w:numPr>
          <w:ilvl w:val="0"/>
          <w:numId w:val="18"/>
        </w:numPr>
        <w:tabs>
          <w:tab w:val="left" w:pos="-567"/>
          <w:tab w:val="left" w:pos="567"/>
        </w:tabs>
        <w:spacing w:before="100" w:beforeAutospacing="1" w:after="100" w:afterAutospacing="1" w:line="240" w:lineRule="auto"/>
        <w:jc w:val="both"/>
        <w:rPr>
          <w:rFonts w:ascii="Times New Roman" w:hAnsi="Times New Roman" w:cs="Times New Roman"/>
          <w:color w:val="FF0000"/>
          <w:sz w:val="24"/>
          <w:szCs w:val="24"/>
        </w:rPr>
      </w:pPr>
      <w:r w:rsidRPr="004A7030">
        <w:rPr>
          <w:rFonts w:ascii="Times New Roman" w:hAnsi="Times New Roman" w:cs="Times New Roman"/>
          <w:b/>
          <w:sz w:val="24"/>
          <w:szCs w:val="24"/>
        </w:rPr>
        <w:t xml:space="preserve"> </w:t>
      </w:r>
      <w:r w:rsidR="00156B03" w:rsidRPr="004A7030">
        <w:rPr>
          <w:rFonts w:ascii="Times New Roman" w:hAnsi="Times New Roman" w:cs="Times New Roman"/>
          <w:b/>
          <w:sz w:val="24"/>
          <w:szCs w:val="24"/>
        </w:rPr>
        <w:t>GÜNDEM YAYIMLANDIKTAN SONRA GELEN ÖNERGE</w:t>
      </w:r>
    </w:p>
    <w:p w:rsidR="00DD5FFE" w:rsidRPr="004A7030" w:rsidRDefault="00DD5FFE" w:rsidP="00DD5FFE">
      <w:pPr>
        <w:pStyle w:val="ListeParagraf"/>
        <w:tabs>
          <w:tab w:val="left" w:pos="-567"/>
          <w:tab w:val="left" w:pos="567"/>
        </w:tabs>
        <w:spacing w:before="100" w:beforeAutospacing="1" w:after="100" w:afterAutospacing="1" w:line="240" w:lineRule="auto"/>
        <w:ind w:left="360"/>
        <w:jc w:val="both"/>
        <w:rPr>
          <w:rFonts w:ascii="Times New Roman" w:hAnsi="Times New Roman" w:cs="Times New Roman"/>
          <w:color w:val="FF0000"/>
          <w:sz w:val="24"/>
          <w:szCs w:val="24"/>
        </w:rPr>
      </w:pPr>
    </w:p>
    <w:p w:rsidR="00C31F93" w:rsidRPr="004A7030" w:rsidRDefault="00C31F93" w:rsidP="00C31F93">
      <w:pPr>
        <w:pStyle w:val="ListeParagraf"/>
        <w:tabs>
          <w:tab w:val="left" w:pos="-567"/>
          <w:tab w:val="left" w:pos="567"/>
        </w:tabs>
        <w:spacing w:before="100" w:beforeAutospacing="1" w:after="0" w:afterAutospacing="1" w:line="240" w:lineRule="auto"/>
        <w:ind w:left="360"/>
        <w:jc w:val="both"/>
        <w:rPr>
          <w:rFonts w:ascii="Times New Roman" w:hAnsi="Times New Roman" w:cs="Times New Roman"/>
          <w:sz w:val="24"/>
          <w:szCs w:val="24"/>
        </w:rPr>
      </w:pPr>
    </w:p>
    <w:p w:rsidR="00B306A5" w:rsidRPr="004A7030" w:rsidRDefault="00B306A5" w:rsidP="00A711FD">
      <w:pPr>
        <w:pStyle w:val="ListeParagraf"/>
        <w:spacing w:after="0" w:line="240" w:lineRule="auto"/>
        <w:ind w:left="360"/>
        <w:jc w:val="both"/>
        <w:rPr>
          <w:rFonts w:ascii="Times New Roman" w:hAnsi="Times New Roman" w:cs="Times New Roman"/>
          <w:sz w:val="24"/>
          <w:szCs w:val="24"/>
        </w:rPr>
      </w:pPr>
    </w:p>
    <w:p w:rsidR="00C31F93" w:rsidRPr="004A7030" w:rsidRDefault="00156B03" w:rsidP="00156B03">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4A7030">
        <w:rPr>
          <w:rFonts w:ascii="Times New Roman" w:hAnsi="Times New Roman" w:cs="Times New Roman"/>
          <w:sz w:val="24"/>
          <w:szCs w:val="24"/>
        </w:rPr>
        <w:t>Belediyemizce yeni açılacak olan kapalı pazaryerine ilişkin</w:t>
      </w:r>
      <w:r w:rsidR="0069356E" w:rsidRPr="004A7030">
        <w:rPr>
          <w:rFonts w:ascii="Times New Roman" w:hAnsi="Times New Roman" w:cs="Times New Roman"/>
          <w:sz w:val="24"/>
          <w:szCs w:val="24"/>
        </w:rPr>
        <w:t>,</w:t>
      </w:r>
      <w:r w:rsidRPr="004A7030">
        <w:rPr>
          <w:rFonts w:ascii="Times New Roman" w:hAnsi="Times New Roman" w:cs="Times New Roman"/>
          <w:sz w:val="24"/>
          <w:szCs w:val="24"/>
        </w:rPr>
        <w:t xml:space="preserve"> önergede belirtilen </w:t>
      </w:r>
      <w:proofErr w:type="gramStart"/>
      <w:r w:rsidRPr="004A7030">
        <w:rPr>
          <w:rFonts w:ascii="Times New Roman" w:hAnsi="Times New Roman" w:cs="Times New Roman"/>
          <w:sz w:val="24"/>
          <w:szCs w:val="24"/>
        </w:rPr>
        <w:t>tezgah</w:t>
      </w:r>
      <w:proofErr w:type="gramEnd"/>
      <w:r w:rsidRPr="004A7030">
        <w:rPr>
          <w:rFonts w:ascii="Times New Roman" w:hAnsi="Times New Roman" w:cs="Times New Roman"/>
          <w:sz w:val="24"/>
          <w:szCs w:val="24"/>
        </w:rPr>
        <w:t xml:space="preserve"> tahsis ve devir ücretlerinin, 2021 yılı bütçesi ekinde yer alan Zabıta Müdürlüğü ücret tarifelerine eklenmesi </w:t>
      </w:r>
      <w:proofErr w:type="spellStart"/>
      <w:r w:rsidRPr="004A7030">
        <w:rPr>
          <w:rFonts w:ascii="Times New Roman" w:hAnsi="Times New Roman" w:cs="Times New Roman"/>
          <w:sz w:val="24"/>
          <w:szCs w:val="24"/>
        </w:rPr>
        <w:t>hk</w:t>
      </w:r>
      <w:proofErr w:type="spellEnd"/>
      <w:r w:rsidRPr="004A7030">
        <w:rPr>
          <w:rFonts w:ascii="Times New Roman" w:hAnsi="Times New Roman" w:cs="Times New Roman"/>
          <w:sz w:val="24"/>
          <w:szCs w:val="24"/>
        </w:rPr>
        <w:t>. (Strateji Geliştirme Md.)</w:t>
      </w:r>
    </w:p>
    <w:p w:rsidR="00CF0E38" w:rsidRPr="004A7030" w:rsidRDefault="00CF0E38" w:rsidP="00CF0E38">
      <w:pPr>
        <w:pStyle w:val="ListeParagraf"/>
        <w:autoSpaceDE w:val="0"/>
        <w:autoSpaceDN w:val="0"/>
        <w:adjustRightInd w:val="0"/>
        <w:spacing w:after="0" w:line="240" w:lineRule="auto"/>
        <w:jc w:val="both"/>
        <w:rPr>
          <w:rFonts w:ascii="Times New Roman" w:hAnsi="Times New Roman" w:cs="Times New Roman"/>
          <w:sz w:val="24"/>
          <w:szCs w:val="24"/>
        </w:rPr>
      </w:pPr>
    </w:p>
    <w:p w:rsidR="00C31F93" w:rsidRPr="004A7030" w:rsidRDefault="00C31F93" w:rsidP="00C31F93">
      <w:pPr>
        <w:tabs>
          <w:tab w:val="left" w:pos="284"/>
        </w:tabs>
        <w:autoSpaceDE w:val="0"/>
        <w:autoSpaceDN w:val="0"/>
        <w:adjustRightInd w:val="0"/>
        <w:spacing w:before="28" w:after="0" w:line="240" w:lineRule="auto"/>
        <w:jc w:val="both"/>
        <w:rPr>
          <w:rFonts w:ascii="Times New Roman" w:eastAsia="Times New Roman" w:hAnsi="Times New Roman" w:cs="Times New Roman"/>
          <w:sz w:val="24"/>
          <w:szCs w:val="24"/>
        </w:rPr>
      </w:pPr>
    </w:p>
    <w:p w:rsidR="00CF0E38" w:rsidRPr="004A7030" w:rsidRDefault="00CF0E38" w:rsidP="00CF0E38">
      <w:pPr>
        <w:pStyle w:val="ListeParagraf"/>
        <w:spacing w:after="0" w:line="240" w:lineRule="auto"/>
        <w:jc w:val="both"/>
        <w:rPr>
          <w:rFonts w:ascii="Times New Roman" w:hAnsi="Times New Roman" w:cs="Times New Roman"/>
          <w:b/>
          <w:sz w:val="24"/>
          <w:szCs w:val="24"/>
        </w:rPr>
      </w:pPr>
      <w:r w:rsidRPr="004A7030">
        <w:rPr>
          <w:rFonts w:ascii="Times New Roman" w:hAnsi="Times New Roman" w:cs="Times New Roman"/>
          <w:b/>
          <w:sz w:val="24"/>
          <w:szCs w:val="24"/>
        </w:rPr>
        <w:t>2.OTURUM</w:t>
      </w:r>
    </w:p>
    <w:p w:rsidR="00CF0E38" w:rsidRPr="004A7030" w:rsidRDefault="00CF0E38" w:rsidP="00CF0E38">
      <w:pPr>
        <w:pStyle w:val="ListeParagraf"/>
        <w:spacing w:after="0" w:line="240" w:lineRule="auto"/>
        <w:jc w:val="both"/>
        <w:rPr>
          <w:rFonts w:ascii="Times New Roman" w:hAnsi="Times New Roman" w:cs="Times New Roman"/>
          <w:b/>
          <w:sz w:val="24"/>
          <w:szCs w:val="24"/>
        </w:rPr>
      </w:pPr>
    </w:p>
    <w:p w:rsidR="00CF0E38" w:rsidRPr="004A7030" w:rsidRDefault="00CF0E38" w:rsidP="00CF0E38">
      <w:pPr>
        <w:pStyle w:val="ListeParagraf"/>
        <w:spacing w:after="0" w:line="240" w:lineRule="auto"/>
        <w:ind w:left="0"/>
        <w:jc w:val="both"/>
        <w:rPr>
          <w:rFonts w:ascii="Times New Roman" w:hAnsi="Times New Roman" w:cs="Times New Roman"/>
          <w:b/>
          <w:sz w:val="24"/>
          <w:szCs w:val="24"/>
        </w:rPr>
      </w:pPr>
      <w:r w:rsidRPr="004A7030">
        <w:rPr>
          <w:rFonts w:ascii="Times New Roman" w:hAnsi="Times New Roman" w:cs="Times New Roman"/>
          <w:b/>
          <w:sz w:val="24"/>
          <w:szCs w:val="24"/>
        </w:rPr>
        <w:t xml:space="preserve">   2 </w:t>
      </w:r>
      <w:r w:rsidR="009D0E4C">
        <w:rPr>
          <w:rFonts w:ascii="Times New Roman" w:hAnsi="Times New Roman" w:cs="Times New Roman"/>
          <w:b/>
          <w:sz w:val="24"/>
          <w:szCs w:val="24"/>
        </w:rPr>
        <w:t>–</w:t>
      </w:r>
      <w:r w:rsidR="004A7030" w:rsidRPr="004A7030">
        <w:rPr>
          <w:rFonts w:ascii="Times New Roman" w:hAnsi="Times New Roman" w:cs="Times New Roman"/>
          <w:b/>
          <w:sz w:val="24"/>
          <w:szCs w:val="24"/>
        </w:rPr>
        <w:t xml:space="preserve"> </w:t>
      </w:r>
      <w:r w:rsidR="009D0E4C">
        <w:rPr>
          <w:rFonts w:ascii="Times New Roman" w:hAnsi="Times New Roman" w:cs="Times New Roman"/>
          <w:b/>
          <w:sz w:val="24"/>
          <w:szCs w:val="24"/>
        </w:rPr>
        <w:t xml:space="preserve">1.OTURUMDA HAVALE EDİLEREK </w:t>
      </w:r>
      <w:r w:rsidRPr="004A7030">
        <w:rPr>
          <w:rFonts w:ascii="Times New Roman" w:hAnsi="Times New Roman" w:cs="Times New Roman"/>
          <w:b/>
          <w:sz w:val="24"/>
          <w:szCs w:val="24"/>
        </w:rPr>
        <w:t>SONUÇLANAN RAPO</w:t>
      </w:r>
      <w:r w:rsidR="009D0E4C">
        <w:rPr>
          <w:rFonts w:ascii="Times New Roman" w:hAnsi="Times New Roman" w:cs="Times New Roman"/>
          <w:b/>
          <w:sz w:val="24"/>
          <w:szCs w:val="24"/>
        </w:rPr>
        <w:t>R</w:t>
      </w:r>
      <w:r w:rsidRPr="004A7030">
        <w:rPr>
          <w:rFonts w:ascii="Times New Roman" w:hAnsi="Times New Roman" w:cs="Times New Roman"/>
          <w:b/>
          <w:sz w:val="24"/>
          <w:szCs w:val="24"/>
        </w:rPr>
        <w:t xml:space="preserve">LAR </w:t>
      </w:r>
    </w:p>
    <w:p w:rsidR="00CF0E38" w:rsidRPr="004A7030" w:rsidRDefault="00CF0E38" w:rsidP="00CF0E38">
      <w:pPr>
        <w:pStyle w:val="ListeParagraf"/>
        <w:spacing w:after="0" w:line="240" w:lineRule="auto"/>
        <w:ind w:left="0"/>
        <w:jc w:val="both"/>
        <w:rPr>
          <w:rFonts w:ascii="Times New Roman" w:hAnsi="Times New Roman" w:cs="Times New Roman"/>
          <w:b/>
          <w:sz w:val="24"/>
          <w:szCs w:val="24"/>
        </w:rPr>
      </w:pPr>
    </w:p>
    <w:p w:rsidR="00CF0E38" w:rsidRPr="004A7030" w:rsidRDefault="00CF0E38" w:rsidP="00CF0E38">
      <w:pPr>
        <w:pStyle w:val="ListeParagraf"/>
        <w:numPr>
          <w:ilvl w:val="0"/>
          <w:numId w:val="17"/>
        </w:numPr>
        <w:tabs>
          <w:tab w:val="left" w:pos="284"/>
        </w:tabs>
        <w:spacing w:before="28" w:after="0" w:line="240" w:lineRule="auto"/>
        <w:jc w:val="both"/>
        <w:rPr>
          <w:rFonts w:ascii="Times New Roman" w:eastAsia="Times New Roman" w:hAnsi="Times New Roman" w:cs="Times New Roman"/>
          <w:sz w:val="24"/>
          <w:szCs w:val="24"/>
        </w:rPr>
      </w:pPr>
      <w:r w:rsidRPr="004A7030">
        <w:rPr>
          <w:rFonts w:ascii="Times New Roman" w:hAnsi="Times New Roman" w:cs="Times New Roman"/>
          <w:b/>
          <w:sz w:val="24"/>
          <w:szCs w:val="24"/>
        </w:rPr>
        <w:t xml:space="preserve">(77/2020) – </w:t>
      </w:r>
      <w:r w:rsidRPr="004A7030">
        <w:rPr>
          <w:rFonts w:ascii="Times New Roman" w:hAnsi="Times New Roman" w:cs="Times New Roman"/>
          <w:sz w:val="24"/>
          <w:szCs w:val="24"/>
        </w:rPr>
        <w:t xml:space="preserve">Belediyemizin 2020 yılı bütçesinde yer alan Destek Hizmetleri Müdürlüğü, İnsan Kaynakları ve Eğitim Müdürlüğü, Fen İşleri Müdürlüğü ve Temizlik İşleri Müdürlüğünün rapordaki listede belirtilen bütçe tertiplerine, yine listede yer alan ve </w:t>
      </w:r>
      <w:proofErr w:type="gramStart"/>
      <w:r w:rsidRPr="004A7030">
        <w:rPr>
          <w:rFonts w:ascii="Times New Roman" w:hAnsi="Times New Roman" w:cs="Times New Roman"/>
          <w:sz w:val="24"/>
          <w:szCs w:val="24"/>
        </w:rPr>
        <w:t>yıl sonuna</w:t>
      </w:r>
      <w:proofErr w:type="gramEnd"/>
      <w:r w:rsidRPr="004A7030">
        <w:rPr>
          <w:rFonts w:ascii="Times New Roman" w:hAnsi="Times New Roman" w:cs="Times New Roman"/>
          <w:sz w:val="24"/>
          <w:szCs w:val="24"/>
        </w:rPr>
        <w:t xml:space="preserve"> kadar kullanılmayacağı anlaşılan bütçe tertiplerinden belirtilen miktarlardaki aktarmaların Mahalli İdareler Bütçe ve Muhasebe </w:t>
      </w:r>
      <w:proofErr w:type="spellStart"/>
      <w:r w:rsidRPr="004A7030">
        <w:rPr>
          <w:rFonts w:ascii="Times New Roman" w:hAnsi="Times New Roman" w:cs="Times New Roman"/>
          <w:sz w:val="24"/>
          <w:szCs w:val="24"/>
        </w:rPr>
        <w:t>Yönetmelik’in</w:t>
      </w:r>
      <w:proofErr w:type="spellEnd"/>
      <w:r w:rsidRPr="004A7030">
        <w:rPr>
          <w:rFonts w:ascii="Times New Roman" w:hAnsi="Times New Roman" w:cs="Times New Roman"/>
          <w:sz w:val="24"/>
          <w:szCs w:val="24"/>
        </w:rPr>
        <w:t xml:space="preserve"> 36'ncı maddesi gereği yapılmasının oybirliği ile kabulüne ilişkin Plan ve Bütçe Komisyonu Raporu.</w:t>
      </w:r>
    </w:p>
    <w:p w:rsidR="00CF0E38" w:rsidRPr="004A7030" w:rsidRDefault="00CF0E38" w:rsidP="00CF0E38">
      <w:pPr>
        <w:pStyle w:val="ListeParagraf"/>
        <w:numPr>
          <w:ilvl w:val="0"/>
          <w:numId w:val="17"/>
        </w:numPr>
        <w:tabs>
          <w:tab w:val="left" w:pos="284"/>
        </w:tabs>
        <w:spacing w:before="28" w:after="0" w:line="240" w:lineRule="auto"/>
        <w:jc w:val="both"/>
        <w:rPr>
          <w:rFonts w:ascii="Times New Roman" w:eastAsia="Times New Roman" w:hAnsi="Times New Roman" w:cs="Times New Roman"/>
          <w:sz w:val="24"/>
          <w:szCs w:val="24"/>
        </w:rPr>
      </w:pPr>
      <w:r w:rsidRPr="004A7030">
        <w:rPr>
          <w:rFonts w:ascii="Times New Roman" w:eastAsia="Times New Roman" w:hAnsi="Times New Roman" w:cs="Times New Roman"/>
          <w:b/>
          <w:sz w:val="24"/>
          <w:szCs w:val="24"/>
        </w:rPr>
        <w:t>(</w:t>
      </w:r>
      <w:r w:rsidRPr="004A7030">
        <w:rPr>
          <w:rFonts w:ascii="Times New Roman" w:hAnsi="Times New Roman" w:cs="Times New Roman"/>
          <w:b/>
          <w:sz w:val="24"/>
          <w:szCs w:val="24"/>
        </w:rPr>
        <w:t xml:space="preserve">83/2020) – </w:t>
      </w:r>
      <w:r w:rsidRPr="004A7030">
        <w:rPr>
          <w:rFonts w:ascii="Times New Roman" w:hAnsi="Times New Roman" w:cs="Times New Roman"/>
          <w:sz w:val="24"/>
          <w:szCs w:val="24"/>
        </w:rPr>
        <w:t xml:space="preserve">Belediyemizce yeni açılacak olan kapalı pazaryerine ilişkin, önergede belirtilen </w:t>
      </w:r>
      <w:proofErr w:type="gramStart"/>
      <w:r w:rsidRPr="004A7030">
        <w:rPr>
          <w:rFonts w:ascii="Times New Roman" w:hAnsi="Times New Roman" w:cs="Times New Roman"/>
          <w:sz w:val="24"/>
          <w:szCs w:val="24"/>
        </w:rPr>
        <w:t>tezgah</w:t>
      </w:r>
      <w:proofErr w:type="gramEnd"/>
      <w:r w:rsidRPr="004A7030">
        <w:rPr>
          <w:rFonts w:ascii="Times New Roman" w:hAnsi="Times New Roman" w:cs="Times New Roman"/>
          <w:sz w:val="24"/>
          <w:szCs w:val="24"/>
        </w:rPr>
        <w:t xml:space="preserve"> tahsis ve devir ücretlerinin, 2021 yılı bütçesi ekinde yer alan Zabıta Müdürlüğü ücret tarifelerine eklenmesinin oybirliği ile kabulüne ilişkin Plan ve Bütçe Komisyonu, oyçokluğu ile kabulüne ilişkin Pazaryerleri Komisyonu Raporu. </w:t>
      </w:r>
    </w:p>
    <w:p w:rsidR="00DD5FFE" w:rsidRDefault="00DD5FFE" w:rsidP="00C31F93">
      <w:pPr>
        <w:tabs>
          <w:tab w:val="left" w:pos="284"/>
        </w:tabs>
        <w:autoSpaceDE w:val="0"/>
        <w:autoSpaceDN w:val="0"/>
        <w:adjustRightInd w:val="0"/>
        <w:spacing w:before="28" w:after="0" w:line="240" w:lineRule="auto"/>
        <w:jc w:val="both"/>
        <w:rPr>
          <w:rFonts w:ascii="Times New Roman" w:eastAsia="Times New Roman" w:hAnsi="Times New Roman" w:cs="Times New Roman"/>
          <w:sz w:val="24"/>
        </w:rPr>
      </w:pPr>
    </w:p>
    <w:p w:rsidR="0069356E" w:rsidRPr="00C31F93" w:rsidRDefault="0069356E" w:rsidP="00C31F93">
      <w:pPr>
        <w:tabs>
          <w:tab w:val="left" w:pos="284"/>
        </w:tabs>
        <w:autoSpaceDE w:val="0"/>
        <w:autoSpaceDN w:val="0"/>
        <w:adjustRightInd w:val="0"/>
        <w:spacing w:before="28" w:after="0" w:line="240" w:lineRule="auto"/>
        <w:jc w:val="both"/>
        <w:rPr>
          <w:rFonts w:ascii="Times New Roman" w:eastAsia="Times New Roman" w:hAnsi="Times New Roman" w:cs="Times New Roman"/>
          <w:sz w:val="24"/>
        </w:rPr>
      </w:pPr>
    </w:p>
    <w:p w:rsidR="00D3187B" w:rsidRDefault="00D3187B" w:rsidP="00A711FD">
      <w:pPr>
        <w:pStyle w:val="ListeParagraf"/>
        <w:ind w:left="2136" w:firstLine="696"/>
        <w:rPr>
          <w:rFonts w:ascii="Times New Roman" w:hAnsi="Times New Roman" w:cs="Times New Roman"/>
          <w:sz w:val="24"/>
          <w:szCs w:val="24"/>
        </w:rPr>
      </w:pPr>
    </w:p>
    <w:p w:rsidR="00A711FD" w:rsidRPr="004A581A" w:rsidRDefault="00A711FD" w:rsidP="00A711FD">
      <w:pPr>
        <w:pStyle w:val="ListeParagraf"/>
        <w:ind w:left="2136" w:firstLine="696"/>
        <w:rPr>
          <w:rFonts w:ascii="Times New Roman" w:hAnsi="Times New Roman" w:cs="Times New Roman"/>
          <w:b/>
          <w:sz w:val="24"/>
          <w:szCs w:val="24"/>
        </w:rPr>
      </w:pPr>
      <w:r w:rsidRPr="004A581A">
        <w:rPr>
          <w:rFonts w:ascii="Times New Roman" w:hAnsi="Times New Roman" w:cs="Times New Roman"/>
          <w:b/>
          <w:sz w:val="24"/>
          <w:szCs w:val="24"/>
        </w:rPr>
        <w:t xml:space="preserve">             Muhittin SELVİTOPU</w:t>
      </w:r>
    </w:p>
    <w:p w:rsidR="00F019C1" w:rsidRDefault="00A711FD" w:rsidP="00CA1E36">
      <w:pPr>
        <w:pStyle w:val="ListeParagraf"/>
        <w:ind w:left="2136" w:firstLine="696"/>
      </w:pPr>
      <w:r w:rsidRPr="004A581A">
        <w:rPr>
          <w:rFonts w:ascii="Times New Roman" w:hAnsi="Times New Roman" w:cs="Times New Roman"/>
          <w:b/>
          <w:sz w:val="24"/>
          <w:szCs w:val="24"/>
        </w:rPr>
        <w:t xml:space="preserve">       Karabağlar Belediye Başkanı</w:t>
      </w:r>
    </w:p>
    <w:sectPr w:rsidR="00F019C1" w:rsidSect="00C712C2">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D3A"/>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BA15BC"/>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97158B"/>
    <w:multiLevelType w:val="hybridMultilevel"/>
    <w:tmpl w:val="259ACB72"/>
    <w:lvl w:ilvl="0" w:tplc="5EF08A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EA6088"/>
    <w:multiLevelType w:val="hybridMultilevel"/>
    <w:tmpl w:val="21283CD8"/>
    <w:lvl w:ilvl="0" w:tplc="BAA4AAF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D97594"/>
    <w:multiLevelType w:val="hybridMultilevel"/>
    <w:tmpl w:val="E6169BE8"/>
    <w:lvl w:ilvl="0" w:tplc="8D766E1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CA1F0F"/>
    <w:multiLevelType w:val="hybridMultilevel"/>
    <w:tmpl w:val="B3C2AB74"/>
    <w:lvl w:ilvl="0" w:tplc="0D1C4AE6">
      <w:start w:val="1"/>
      <w:numFmt w:val="decimal"/>
      <w:lvlText w:val="%1-"/>
      <w:lvlJc w:val="left"/>
      <w:pPr>
        <w:ind w:left="930" w:hanging="360"/>
      </w:pPr>
      <w:rPr>
        <w:rFonts w:hint="default"/>
        <w:b/>
        <w:color w:val="auto"/>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6">
    <w:nsid w:val="2ECD3D40"/>
    <w:multiLevelType w:val="hybridMultilevel"/>
    <w:tmpl w:val="E2F20DB4"/>
    <w:lvl w:ilvl="0" w:tplc="34E6D7F6">
      <w:start w:val="1"/>
      <w:numFmt w:val="decimal"/>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35704137"/>
    <w:multiLevelType w:val="hybridMultilevel"/>
    <w:tmpl w:val="FEB86A4A"/>
    <w:lvl w:ilvl="0" w:tplc="1CC29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40B2ED9"/>
    <w:multiLevelType w:val="hybridMultilevel"/>
    <w:tmpl w:val="2B026546"/>
    <w:lvl w:ilvl="0" w:tplc="D48445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C3B271C"/>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CC30EE3"/>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F947C27"/>
    <w:multiLevelType w:val="hybridMultilevel"/>
    <w:tmpl w:val="7CD4555E"/>
    <w:lvl w:ilvl="0" w:tplc="A8DEBDD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3254C94"/>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365167"/>
    <w:multiLevelType w:val="hybridMultilevel"/>
    <w:tmpl w:val="EDD0F0EC"/>
    <w:lvl w:ilvl="0" w:tplc="BB10E9F0">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76685111"/>
    <w:multiLevelType w:val="hybridMultilevel"/>
    <w:tmpl w:val="14B813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BB82510"/>
    <w:multiLevelType w:val="hybridMultilevel"/>
    <w:tmpl w:val="753CED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C1800DC"/>
    <w:multiLevelType w:val="hybridMultilevel"/>
    <w:tmpl w:val="BCF20E40"/>
    <w:lvl w:ilvl="0" w:tplc="0DCA4FC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C4D7A5C"/>
    <w:multiLevelType w:val="hybridMultilevel"/>
    <w:tmpl w:val="051EAFFE"/>
    <w:lvl w:ilvl="0" w:tplc="2112071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3"/>
  </w:num>
  <w:num w:numId="2">
    <w:abstractNumId w:val="14"/>
  </w:num>
  <w:num w:numId="3">
    <w:abstractNumId w:val="10"/>
  </w:num>
  <w:num w:numId="4">
    <w:abstractNumId w:val="12"/>
  </w:num>
  <w:num w:numId="5">
    <w:abstractNumId w:val="9"/>
  </w:num>
  <w:num w:numId="6">
    <w:abstractNumId w:val="1"/>
  </w:num>
  <w:num w:numId="7">
    <w:abstractNumId w:val="6"/>
  </w:num>
  <w:num w:numId="8">
    <w:abstractNumId w:val="4"/>
  </w:num>
  <w:num w:numId="9">
    <w:abstractNumId w:val="8"/>
  </w:num>
  <w:num w:numId="10">
    <w:abstractNumId w:val="5"/>
  </w:num>
  <w:num w:numId="11">
    <w:abstractNumId w:val="3"/>
  </w:num>
  <w:num w:numId="12">
    <w:abstractNumId w:val="16"/>
  </w:num>
  <w:num w:numId="13">
    <w:abstractNumId w:val="2"/>
  </w:num>
  <w:num w:numId="14">
    <w:abstractNumId w:val="7"/>
  </w:num>
  <w:num w:numId="15">
    <w:abstractNumId w:val="15"/>
  </w:num>
  <w:num w:numId="16">
    <w:abstractNumId w:val="17"/>
  </w:num>
  <w:num w:numId="17">
    <w:abstractNumId w:val="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11FD"/>
    <w:rsid w:val="000E65E2"/>
    <w:rsid w:val="000F5D64"/>
    <w:rsid w:val="001266D1"/>
    <w:rsid w:val="00156B03"/>
    <w:rsid w:val="00197406"/>
    <w:rsid w:val="001B1F71"/>
    <w:rsid w:val="002E42DB"/>
    <w:rsid w:val="00313422"/>
    <w:rsid w:val="00364782"/>
    <w:rsid w:val="00387802"/>
    <w:rsid w:val="003C41B8"/>
    <w:rsid w:val="00414D7C"/>
    <w:rsid w:val="00430B14"/>
    <w:rsid w:val="00435083"/>
    <w:rsid w:val="004A7030"/>
    <w:rsid w:val="004D5CBE"/>
    <w:rsid w:val="00516A0A"/>
    <w:rsid w:val="0069356E"/>
    <w:rsid w:val="006C3303"/>
    <w:rsid w:val="006D5542"/>
    <w:rsid w:val="00740022"/>
    <w:rsid w:val="0078576B"/>
    <w:rsid w:val="00790A6C"/>
    <w:rsid w:val="007E482B"/>
    <w:rsid w:val="007F649F"/>
    <w:rsid w:val="00866B25"/>
    <w:rsid w:val="008E35F7"/>
    <w:rsid w:val="009D0E4C"/>
    <w:rsid w:val="00A22044"/>
    <w:rsid w:val="00A3017E"/>
    <w:rsid w:val="00A711FD"/>
    <w:rsid w:val="00A92132"/>
    <w:rsid w:val="00B306A5"/>
    <w:rsid w:val="00B61F50"/>
    <w:rsid w:val="00C31F93"/>
    <w:rsid w:val="00C356E1"/>
    <w:rsid w:val="00C371D0"/>
    <w:rsid w:val="00C712C2"/>
    <w:rsid w:val="00CA1E36"/>
    <w:rsid w:val="00CF0E38"/>
    <w:rsid w:val="00D3187B"/>
    <w:rsid w:val="00D65B47"/>
    <w:rsid w:val="00DC0540"/>
    <w:rsid w:val="00DD5FFE"/>
    <w:rsid w:val="00E93A55"/>
    <w:rsid w:val="00EB08B9"/>
    <w:rsid w:val="00ED3C67"/>
    <w:rsid w:val="00EF31C3"/>
    <w:rsid w:val="00F019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1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216</Words>
  <Characters>1236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sdalkilic</cp:lastModifiedBy>
  <cp:revision>10</cp:revision>
  <cp:lastPrinted>2020-11-02T11:20:00Z</cp:lastPrinted>
  <dcterms:created xsi:type="dcterms:W3CDTF">2020-11-02T11:07:00Z</dcterms:created>
  <dcterms:modified xsi:type="dcterms:W3CDTF">2020-11-04T08:10:00Z</dcterms:modified>
</cp:coreProperties>
</file>