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5875" w:rsidRDefault="00735875" w:rsidP="00735875">
      <w:r>
        <w:rPr>
          <w:noProof/>
          <w:color w:val="000000" w:themeColor="text1"/>
          <w:lang w:eastAsia="tr-TR"/>
        </w:rPr>
        <w:drawing>
          <wp:anchor distT="0" distB="0" distL="114300" distR="114300" simplePos="0" relativeHeight="251659264" behindDoc="0" locked="0" layoutInCell="1" allowOverlap="1">
            <wp:simplePos x="0" y="0"/>
            <wp:positionH relativeFrom="column">
              <wp:posOffset>-285750</wp:posOffset>
            </wp:positionH>
            <wp:positionV relativeFrom="paragraph">
              <wp:posOffset>-805180</wp:posOffset>
            </wp:positionV>
            <wp:extent cx="1067435" cy="939800"/>
            <wp:effectExtent l="19050" t="0" r="0" b="0"/>
            <wp:wrapSquare wrapText="bothSides"/>
            <wp:docPr id="2"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1067435" cy="939800"/>
                    </a:xfrm>
                    <a:prstGeom prst="rect">
                      <a:avLst/>
                    </a:prstGeom>
                    <a:solidFill>
                      <a:srgbClr val="FFFFFF"/>
                    </a:solidFill>
                    <a:ln w="9525">
                      <a:noFill/>
                      <a:miter lim="800000"/>
                      <a:headEnd/>
                      <a:tailEnd/>
                    </a:ln>
                  </pic:spPr>
                </pic:pic>
              </a:graphicData>
            </a:graphic>
          </wp:anchor>
        </w:drawing>
      </w:r>
      <w:r>
        <w:t xml:space="preserve">                </w:t>
      </w:r>
    </w:p>
    <w:p w:rsidR="00735875" w:rsidRPr="0072516C" w:rsidRDefault="00735875" w:rsidP="00735875">
      <w:pPr>
        <w:ind w:left="708" w:firstLine="708"/>
        <w:rPr>
          <w:b/>
          <w:color w:val="000000" w:themeColor="text1"/>
        </w:rPr>
      </w:pPr>
      <w:r>
        <w:rPr>
          <w:b/>
          <w:color w:val="000000" w:themeColor="text1"/>
        </w:rPr>
        <w:t xml:space="preserve">    </w:t>
      </w:r>
      <w:r w:rsidR="00E313F6">
        <w:rPr>
          <w:b/>
          <w:color w:val="000000" w:themeColor="text1"/>
        </w:rPr>
        <w:t xml:space="preserve">      </w:t>
      </w:r>
      <w:r>
        <w:rPr>
          <w:b/>
          <w:color w:val="000000" w:themeColor="text1"/>
        </w:rPr>
        <w:t xml:space="preserve">   </w:t>
      </w:r>
      <w:r w:rsidRPr="0072516C">
        <w:rPr>
          <w:b/>
          <w:color w:val="000000" w:themeColor="text1"/>
        </w:rPr>
        <w:t>KARABAĞLAR BELEDİYE MECLİSİ</w:t>
      </w:r>
    </w:p>
    <w:tbl>
      <w:tblPr>
        <w:tblW w:w="9823" w:type="dxa"/>
        <w:tblInd w:w="-501" w:type="dxa"/>
        <w:tblLayout w:type="fixed"/>
        <w:tblLook w:val="0000"/>
      </w:tblPr>
      <w:tblGrid>
        <w:gridCol w:w="2760"/>
        <w:gridCol w:w="5550"/>
        <w:gridCol w:w="1513"/>
      </w:tblGrid>
      <w:tr w:rsidR="00735875" w:rsidRPr="00EA1293" w:rsidTr="00B67BBA">
        <w:trPr>
          <w:trHeight w:val="323"/>
        </w:trPr>
        <w:tc>
          <w:tcPr>
            <w:tcW w:w="2760" w:type="dxa"/>
            <w:shd w:val="clear" w:color="auto" w:fill="auto"/>
          </w:tcPr>
          <w:p w:rsidR="00735875" w:rsidRPr="00EA1293" w:rsidRDefault="00735875" w:rsidP="00B67BBA">
            <w:pPr>
              <w:pStyle w:val="stbilgi"/>
            </w:pPr>
            <w:r w:rsidRPr="00EA1293">
              <w:rPr>
                <w:sz w:val="26"/>
                <w:szCs w:val="26"/>
              </w:rPr>
              <w:t xml:space="preserve">                                                                                                                                                                                                                                                                                                                                                                                                                                                                                                                                                      </w:t>
            </w:r>
          </w:p>
        </w:tc>
        <w:tc>
          <w:tcPr>
            <w:tcW w:w="5550" w:type="dxa"/>
            <w:shd w:val="clear" w:color="auto" w:fill="auto"/>
            <w:vAlign w:val="center"/>
          </w:tcPr>
          <w:p w:rsidR="00735875" w:rsidRPr="00EA1293" w:rsidRDefault="00735875" w:rsidP="00B67BBA"/>
        </w:tc>
        <w:tc>
          <w:tcPr>
            <w:tcW w:w="1513" w:type="dxa"/>
            <w:shd w:val="clear" w:color="auto" w:fill="auto"/>
          </w:tcPr>
          <w:p w:rsidR="00735875" w:rsidRPr="00EA1293" w:rsidRDefault="00735875" w:rsidP="00B67BBA">
            <w:pPr>
              <w:pStyle w:val="stbilgi"/>
              <w:snapToGrid w:val="0"/>
              <w:jc w:val="center"/>
            </w:pPr>
          </w:p>
        </w:tc>
      </w:tr>
    </w:tbl>
    <w:p w:rsidR="00735875" w:rsidRPr="0041158F" w:rsidRDefault="00735875" w:rsidP="00735875">
      <w:pPr>
        <w:rPr>
          <w:b/>
          <w:u w:val="single"/>
        </w:rPr>
      </w:pPr>
      <w:r w:rsidRPr="00EA1293">
        <w:rPr>
          <w:b/>
        </w:rPr>
        <w:tab/>
      </w:r>
      <w:r w:rsidRPr="00EA1293">
        <w:rPr>
          <w:b/>
        </w:rPr>
        <w:tab/>
      </w:r>
      <w:r w:rsidRPr="00EA1293">
        <w:rPr>
          <w:b/>
        </w:rPr>
        <w:tab/>
      </w:r>
      <w:r w:rsidRPr="00EA1293">
        <w:rPr>
          <w:b/>
        </w:rPr>
        <w:tab/>
      </w:r>
      <w:r w:rsidRPr="00EA1293">
        <w:rPr>
          <w:b/>
        </w:rPr>
        <w:tab/>
      </w:r>
      <w:r w:rsidRPr="00EA1293">
        <w:rPr>
          <w:b/>
        </w:rPr>
        <w:tab/>
      </w:r>
      <w:r w:rsidRPr="00EA1293">
        <w:rPr>
          <w:b/>
        </w:rPr>
        <w:tab/>
      </w:r>
      <w:r w:rsidRPr="00EA1293">
        <w:rPr>
          <w:b/>
        </w:rPr>
        <w:tab/>
      </w:r>
      <w:r w:rsidRPr="00EA1293">
        <w:rPr>
          <w:b/>
        </w:rPr>
        <w:tab/>
      </w:r>
      <w:r w:rsidRPr="0041158F">
        <w:rPr>
          <w:b/>
        </w:rPr>
        <w:t xml:space="preserve">           </w:t>
      </w:r>
      <w:r w:rsidR="00BC227A" w:rsidRPr="0041158F">
        <w:rPr>
          <w:b/>
        </w:rPr>
        <w:t xml:space="preserve">  </w:t>
      </w:r>
      <w:r w:rsidRPr="0041158F">
        <w:rPr>
          <w:b/>
        </w:rPr>
        <w:t xml:space="preserve"> </w:t>
      </w:r>
      <w:r w:rsidR="00B72DA0" w:rsidRPr="0041158F">
        <w:rPr>
          <w:b/>
          <w:u w:val="single"/>
        </w:rPr>
        <w:t>0</w:t>
      </w:r>
      <w:r w:rsidR="00DB3C7F" w:rsidRPr="0041158F">
        <w:rPr>
          <w:b/>
          <w:u w:val="single"/>
        </w:rPr>
        <w:t>5</w:t>
      </w:r>
      <w:r w:rsidR="00732622" w:rsidRPr="0041158F">
        <w:rPr>
          <w:b/>
          <w:u w:val="single"/>
        </w:rPr>
        <w:t>.</w:t>
      </w:r>
      <w:r w:rsidR="00EA3039" w:rsidRPr="0041158F">
        <w:rPr>
          <w:b/>
          <w:u w:val="single"/>
        </w:rPr>
        <w:t>01.</w:t>
      </w:r>
      <w:r w:rsidR="00C62C01" w:rsidRPr="0041158F">
        <w:rPr>
          <w:b/>
          <w:u w:val="single"/>
        </w:rPr>
        <w:t>202</w:t>
      </w:r>
      <w:r w:rsidR="00EA3039" w:rsidRPr="0041158F">
        <w:rPr>
          <w:b/>
          <w:u w:val="single"/>
        </w:rPr>
        <w:t>3</w:t>
      </w:r>
    </w:p>
    <w:p w:rsidR="00735875" w:rsidRPr="0041158F" w:rsidRDefault="00735875" w:rsidP="00735875">
      <w:pPr>
        <w:rPr>
          <w:b/>
        </w:rPr>
      </w:pPr>
      <w:r w:rsidRPr="0041158F">
        <w:rPr>
          <w:b/>
        </w:rPr>
        <w:t xml:space="preserve"> </w:t>
      </w:r>
      <w:r w:rsidRPr="0041158F">
        <w:rPr>
          <w:b/>
        </w:rPr>
        <w:tab/>
      </w:r>
      <w:r w:rsidRPr="0041158F">
        <w:rPr>
          <w:b/>
        </w:rPr>
        <w:tab/>
      </w:r>
      <w:r w:rsidRPr="0041158F">
        <w:rPr>
          <w:b/>
        </w:rPr>
        <w:tab/>
      </w:r>
      <w:r w:rsidRPr="0041158F">
        <w:rPr>
          <w:b/>
        </w:rPr>
        <w:tab/>
      </w:r>
      <w:r w:rsidRPr="0041158F">
        <w:rPr>
          <w:b/>
        </w:rPr>
        <w:tab/>
      </w:r>
      <w:r w:rsidRPr="0041158F">
        <w:rPr>
          <w:b/>
        </w:rPr>
        <w:tab/>
        <w:t xml:space="preserve">        </w:t>
      </w:r>
      <w:r w:rsidR="00B72DA0" w:rsidRPr="0041158F">
        <w:rPr>
          <w:b/>
        </w:rPr>
        <w:t xml:space="preserve">                      </w:t>
      </w:r>
      <w:r w:rsidR="00B72DA0" w:rsidRPr="0041158F">
        <w:rPr>
          <w:b/>
        </w:rPr>
        <w:tab/>
        <w:t xml:space="preserve">       </w:t>
      </w:r>
      <w:r w:rsidR="00EA3039" w:rsidRPr="0041158F">
        <w:rPr>
          <w:b/>
        </w:rPr>
        <w:t>Perşembe</w:t>
      </w:r>
      <w:r w:rsidR="00B72DA0" w:rsidRPr="0041158F">
        <w:rPr>
          <w:b/>
        </w:rPr>
        <w:t xml:space="preserve"> </w:t>
      </w:r>
      <w:r w:rsidR="00151F9C" w:rsidRPr="0041158F">
        <w:rPr>
          <w:b/>
        </w:rPr>
        <w:t>Saat:</w:t>
      </w:r>
      <w:proofErr w:type="gramStart"/>
      <w:r w:rsidR="00151F9C" w:rsidRPr="0041158F">
        <w:rPr>
          <w:b/>
        </w:rPr>
        <w:t>18:</w:t>
      </w:r>
      <w:r w:rsidRPr="0041158F">
        <w:rPr>
          <w:b/>
        </w:rPr>
        <w:t>00</w:t>
      </w:r>
      <w:proofErr w:type="gramEnd"/>
    </w:p>
    <w:p w:rsidR="00246107" w:rsidRPr="004F7FC5" w:rsidRDefault="00246107" w:rsidP="00735875">
      <w:pPr>
        <w:rPr>
          <w:b/>
          <w:color w:val="FF0000"/>
        </w:rPr>
      </w:pPr>
    </w:p>
    <w:p w:rsidR="00246107" w:rsidRDefault="00735875" w:rsidP="00771275">
      <w:pPr>
        <w:ind w:left="1416"/>
        <w:rPr>
          <w:b/>
          <w:color w:val="000000" w:themeColor="text1"/>
          <w:u w:val="single"/>
        </w:rPr>
      </w:pPr>
      <w:r w:rsidRPr="009C64E2">
        <w:rPr>
          <w:b/>
          <w:color w:val="000000" w:themeColor="text1"/>
        </w:rPr>
        <w:t xml:space="preserve">        </w:t>
      </w:r>
      <w:r w:rsidR="00517ED1" w:rsidRPr="00246107">
        <w:rPr>
          <w:b/>
          <w:color w:val="000000" w:themeColor="text1"/>
          <w:u w:val="single"/>
        </w:rPr>
        <w:t>0</w:t>
      </w:r>
      <w:r w:rsidR="00B72DA0">
        <w:rPr>
          <w:b/>
          <w:color w:val="000000" w:themeColor="text1"/>
          <w:u w:val="single"/>
        </w:rPr>
        <w:t>3</w:t>
      </w:r>
      <w:r w:rsidR="00A54A58" w:rsidRPr="00246107">
        <w:rPr>
          <w:b/>
          <w:color w:val="000000" w:themeColor="text1"/>
          <w:u w:val="single"/>
        </w:rPr>
        <w:t>.</w:t>
      </w:r>
      <w:r w:rsidR="00EA3039">
        <w:rPr>
          <w:b/>
          <w:color w:val="000000" w:themeColor="text1"/>
          <w:u w:val="single"/>
        </w:rPr>
        <w:t>01</w:t>
      </w:r>
      <w:r w:rsidR="00732622" w:rsidRPr="00246107">
        <w:rPr>
          <w:b/>
          <w:color w:val="000000" w:themeColor="text1"/>
          <w:u w:val="single"/>
        </w:rPr>
        <w:t>.</w:t>
      </w:r>
      <w:r w:rsidR="004F7FC5" w:rsidRPr="00246107">
        <w:rPr>
          <w:b/>
          <w:color w:val="000000" w:themeColor="text1"/>
          <w:u w:val="single"/>
        </w:rPr>
        <w:t>202</w:t>
      </w:r>
      <w:r w:rsidR="00EA3039">
        <w:rPr>
          <w:b/>
          <w:color w:val="000000" w:themeColor="text1"/>
          <w:u w:val="single"/>
        </w:rPr>
        <w:t>3</w:t>
      </w:r>
      <w:r w:rsidRPr="00246107">
        <w:rPr>
          <w:b/>
          <w:color w:val="000000" w:themeColor="text1"/>
          <w:u w:val="single"/>
        </w:rPr>
        <w:t xml:space="preserve"> TARİHLİ GÜNDEMİN DEVAMI</w:t>
      </w:r>
    </w:p>
    <w:p w:rsidR="00246107" w:rsidRDefault="00246107" w:rsidP="00771275">
      <w:pPr>
        <w:ind w:left="1416"/>
        <w:rPr>
          <w:b/>
          <w:color w:val="000000" w:themeColor="text1"/>
          <w:u w:val="single"/>
        </w:rPr>
      </w:pPr>
    </w:p>
    <w:p w:rsidR="00706F3B" w:rsidRDefault="00706F3B" w:rsidP="00771275">
      <w:pPr>
        <w:ind w:left="1416"/>
        <w:rPr>
          <w:b/>
          <w:color w:val="000000" w:themeColor="text1"/>
          <w:u w:val="single"/>
        </w:rPr>
      </w:pPr>
    </w:p>
    <w:p w:rsidR="007754A9" w:rsidRPr="007754A9" w:rsidRDefault="007754A9" w:rsidP="007754A9">
      <w:pPr>
        <w:pStyle w:val="ListeParagraf"/>
        <w:tabs>
          <w:tab w:val="left" w:pos="284"/>
        </w:tabs>
        <w:ind w:left="792"/>
        <w:contextualSpacing/>
        <w:jc w:val="both"/>
      </w:pPr>
    </w:p>
    <w:p w:rsidR="005516F8" w:rsidRPr="00EA1293" w:rsidRDefault="00517ED1" w:rsidP="00B72DA0">
      <w:pPr>
        <w:pStyle w:val="ListeParagraf"/>
        <w:numPr>
          <w:ilvl w:val="0"/>
          <w:numId w:val="15"/>
        </w:numPr>
        <w:tabs>
          <w:tab w:val="left" w:pos="284"/>
        </w:tabs>
        <w:suppressAutoHyphens w:val="0"/>
        <w:autoSpaceDE w:val="0"/>
        <w:autoSpaceDN w:val="0"/>
        <w:adjustRightInd w:val="0"/>
        <w:spacing w:before="28"/>
        <w:jc w:val="both"/>
        <w:rPr>
          <w:b/>
        </w:rPr>
      </w:pPr>
      <w:r w:rsidRPr="00EA1293">
        <w:rPr>
          <w:b/>
        </w:rPr>
        <w:t>0</w:t>
      </w:r>
      <w:r w:rsidR="00B72DA0" w:rsidRPr="00EA1293">
        <w:rPr>
          <w:b/>
        </w:rPr>
        <w:t>3</w:t>
      </w:r>
      <w:r w:rsidR="00A54A58" w:rsidRPr="00EA1293">
        <w:rPr>
          <w:b/>
        </w:rPr>
        <w:t>.</w:t>
      </w:r>
      <w:r w:rsidR="00EA3039">
        <w:rPr>
          <w:b/>
        </w:rPr>
        <w:t>01</w:t>
      </w:r>
      <w:r w:rsidR="001C3CE7" w:rsidRPr="00EA1293">
        <w:rPr>
          <w:b/>
        </w:rPr>
        <w:t>.202</w:t>
      </w:r>
      <w:r w:rsidR="00EA3039">
        <w:rPr>
          <w:b/>
        </w:rPr>
        <w:t>3</w:t>
      </w:r>
      <w:r w:rsidR="001C3CE7" w:rsidRPr="00EA1293">
        <w:rPr>
          <w:b/>
        </w:rPr>
        <w:t xml:space="preserve"> t</w:t>
      </w:r>
      <w:r w:rsidR="009C64E2" w:rsidRPr="00EA1293">
        <w:rPr>
          <w:b/>
        </w:rPr>
        <w:t>arihinden sonra sonuçlanan</w:t>
      </w:r>
      <w:r w:rsidR="00BC227A" w:rsidRPr="00EA1293">
        <w:rPr>
          <w:b/>
        </w:rPr>
        <w:t xml:space="preserve"> rapor</w:t>
      </w:r>
      <w:r w:rsidR="00EB689D" w:rsidRPr="00EA1293">
        <w:rPr>
          <w:b/>
        </w:rPr>
        <w:t>lar</w:t>
      </w:r>
      <w:r w:rsidR="00A54A58" w:rsidRPr="00EA1293">
        <w:rPr>
          <w:b/>
        </w:rPr>
        <w:t>.</w:t>
      </w:r>
    </w:p>
    <w:p w:rsidR="00D96A47" w:rsidRDefault="00D96A47" w:rsidP="00D96A47">
      <w:pPr>
        <w:pStyle w:val="ListeParagraf"/>
        <w:tabs>
          <w:tab w:val="left" w:pos="284"/>
        </w:tabs>
        <w:suppressAutoHyphens w:val="0"/>
        <w:autoSpaceDE w:val="0"/>
        <w:autoSpaceDN w:val="0"/>
        <w:adjustRightInd w:val="0"/>
        <w:spacing w:before="28"/>
        <w:ind w:left="360"/>
        <w:jc w:val="both"/>
        <w:rPr>
          <w:b/>
          <w:color w:val="FF0000"/>
        </w:rPr>
      </w:pPr>
    </w:p>
    <w:p w:rsidR="00EA3039" w:rsidRPr="00EA3039" w:rsidRDefault="00EA3039" w:rsidP="00EA3039">
      <w:pPr>
        <w:pStyle w:val="ListeParagraf"/>
        <w:numPr>
          <w:ilvl w:val="1"/>
          <w:numId w:val="17"/>
        </w:numPr>
        <w:suppressAutoHyphens w:val="0"/>
        <w:autoSpaceDE w:val="0"/>
        <w:autoSpaceDN w:val="0"/>
        <w:adjustRightInd w:val="0"/>
        <w:ind w:left="716"/>
        <w:jc w:val="both"/>
        <w:rPr>
          <w:color w:val="FF0000"/>
        </w:rPr>
      </w:pPr>
      <w:r>
        <w:rPr>
          <w:b/>
          <w:color w:val="FF0000"/>
        </w:rPr>
        <w:t xml:space="preserve"> </w:t>
      </w:r>
      <w:r w:rsidRPr="00C3034D">
        <w:rPr>
          <w:b/>
        </w:rPr>
        <w:t>(05/2023</w:t>
      </w:r>
      <w:r w:rsidR="00502535">
        <w:rPr>
          <w:b/>
        </w:rPr>
        <w:t>)</w:t>
      </w:r>
      <w:r>
        <w:rPr>
          <w:b/>
        </w:rPr>
        <w:t xml:space="preserve">– </w:t>
      </w:r>
      <w:r w:rsidRPr="00EA3039">
        <w:rPr>
          <w:rFonts w:eastAsiaTheme="minorHAnsi"/>
          <w:lang w:eastAsia="en-US"/>
        </w:rPr>
        <w:t xml:space="preserve">Karabağlar İlçesi, Bahçelievler Mahallesi, Ulu Önder Caddesi ile 9163/1 Sokak </w:t>
      </w:r>
      <w:proofErr w:type="spellStart"/>
      <w:r w:rsidRPr="00EA3039">
        <w:rPr>
          <w:rFonts w:eastAsiaTheme="minorHAnsi"/>
          <w:lang w:eastAsia="en-US"/>
        </w:rPr>
        <w:t>kesişiminde</w:t>
      </w:r>
      <w:proofErr w:type="spellEnd"/>
      <w:r w:rsidRPr="00EA3039">
        <w:rPr>
          <w:rFonts w:eastAsiaTheme="minorHAnsi"/>
          <w:lang w:eastAsia="en-US"/>
        </w:rPr>
        <w:t xml:space="preserve"> yürürlükteki imar planında "Pazar Alanı" olarak belirlenen 13157 ada, 4 parselin batısında 4.00 x 3.00 metre ebatlarında belirlenmiş olan "</w:t>
      </w:r>
      <w:proofErr w:type="gramStart"/>
      <w:r w:rsidRPr="00EA3039">
        <w:rPr>
          <w:rFonts w:eastAsiaTheme="minorHAnsi"/>
          <w:lang w:eastAsia="en-US"/>
        </w:rPr>
        <w:t>Regülatör</w:t>
      </w:r>
      <w:proofErr w:type="gramEnd"/>
      <w:r w:rsidRPr="00EA3039">
        <w:rPr>
          <w:rFonts w:eastAsiaTheme="minorHAnsi"/>
          <w:lang w:eastAsia="en-US"/>
        </w:rPr>
        <w:t xml:space="preserve"> Alanı"nın kaldırılarak, mevcut tesisin deplase edilmesi amacıyla 9165/1 Sokak ile 9163/2 Sokak </w:t>
      </w:r>
      <w:proofErr w:type="spellStart"/>
      <w:r w:rsidRPr="00EA3039">
        <w:rPr>
          <w:rFonts w:eastAsiaTheme="minorHAnsi"/>
          <w:lang w:eastAsia="en-US"/>
        </w:rPr>
        <w:t>kesişimindeki</w:t>
      </w:r>
      <w:proofErr w:type="spellEnd"/>
      <w:r w:rsidRPr="00EA3039">
        <w:rPr>
          <w:rFonts w:eastAsiaTheme="minorHAnsi"/>
          <w:lang w:eastAsia="en-US"/>
        </w:rPr>
        <w:t xml:space="preserve"> Park Alanı"nda 4.00 x 4.00 metre ebatlarında "Regülatör Alanı" belirlenmesine ilişkin Belediye Başkanlığımızca hazırlanan 1/1000 ölçekli Uygulama İmar Planı Değişiklik önerisi ve Plan Açıklama Raporu </w:t>
      </w:r>
      <w:r w:rsidR="00665AD9">
        <w:rPr>
          <w:rFonts w:eastAsiaTheme="minorHAnsi"/>
          <w:lang w:eastAsia="en-US"/>
        </w:rPr>
        <w:t xml:space="preserve">uygun bulunarak </w:t>
      </w:r>
      <w:r w:rsidR="00665AD9">
        <w:rPr>
          <w:lang w:eastAsia="ar-SA"/>
        </w:rPr>
        <w:t>5216 sayılı Y</w:t>
      </w:r>
      <w:r w:rsidRPr="00EA3039">
        <w:rPr>
          <w:lang w:eastAsia="ar-SA"/>
        </w:rPr>
        <w:t xml:space="preserve">asanın 7.maddesinin (b) bendine göre işlem yapılmasının oybirliği ile </w:t>
      </w:r>
      <w:r w:rsidR="00665AD9">
        <w:rPr>
          <w:lang w:eastAsia="ar-SA"/>
        </w:rPr>
        <w:t xml:space="preserve">kabulüne </w:t>
      </w:r>
      <w:r w:rsidRPr="00EA3039">
        <w:rPr>
          <w:lang w:eastAsia="ar-SA"/>
        </w:rPr>
        <w:t>ilişkin İmar Komisyonu Raporu.</w:t>
      </w:r>
    </w:p>
    <w:p w:rsidR="00EA3039" w:rsidRDefault="00EA3039" w:rsidP="00EA3039">
      <w:pPr>
        <w:pStyle w:val="ListeParagraf"/>
        <w:numPr>
          <w:ilvl w:val="1"/>
          <w:numId w:val="17"/>
        </w:numPr>
        <w:suppressAutoHyphens w:val="0"/>
        <w:autoSpaceDE w:val="0"/>
        <w:autoSpaceDN w:val="0"/>
        <w:adjustRightInd w:val="0"/>
        <w:ind w:left="716"/>
        <w:jc w:val="both"/>
      </w:pPr>
      <w:r w:rsidRPr="00C3034D">
        <w:rPr>
          <w:b/>
        </w:rPr>
        <w:t>(09/2023</w:t>
      </w:r>
      <w:r w:rsidR="00502535">
        <w:rPr>
          <w:b/>
        </w:rPr>
        <w:t>)</w:t>
      </w:r>
      <w:r>
        <w:rPr>
          <w:b/>
        </w:rPr>
        <w:t xml:space="preserve">– </w:t>
      </w:r>
      <w:proofErr w:type="spellStart"/>
      <w:r w:rsidRPr="00CA4392">
        <w:t>Karbel</w:t>
      </w:r>
      <w:proofErr w:type="spellEnd"/>
      <w:r w:rsidRPr="00CA4392">
        <w:t xml:space="preserve"> İzmir Karabağlar Belediyesi </w:t>
      </w:r>
      <w:proofErr w:type="spellStart"/>
      <w:r w:rsidRPr="00CA4392">
        <w:t>İnş</w:t>
      </w:r>
      <w:proofErr w:type="spellEnd"/>
      <w:r w:rsidRPr="00EA3039">
        <w:rPr>
          <w:b/>
        </w:rPr>
        <w:t>.</w:t>
      </w:r>
      <w:r>
        <w:t xml:space="preserve"> Tem. Tan. Tur. San. Ve </w:t>
      </w:r>
      <w:proofErr w:type="spellStart"/>
      <w:proofErr w:type="gramStart"/>
      <w:r>
        <w:t>Tic.A</w:t>
      </w:r>
      <w:proofErr w:type="spellEnd"/>
      <w:r>
        <w:t>.</w:t>
      </w:r>
      <w:proofErr w:type="spellStart"/>
      <w:r>
        <w:t>Ş’nin</w:t>
      </w:r>
      <w:proofErr w:type="spellEnd"/>
      <w:proofErr w:type="gramEnd"/>
      <w:r>
        <w:t xml:space="preserve"> </w:t>
      </w:r>
      <w:r w:rsidR="00665AD9">
        <w:t>talebine</w:t>
      </w:r>
      <w:r>
        <w:t xml:space="preserve"> istinaden şirketin mali sorumluluklarını yerine getirebilmesi, ek finansman ihtiyacının karşılanması ve mali yapısının güçlendirilmesi için şirket sermayesinin 45.000.000,00.-TL artırılmasının oyçokluğu ile uygun bulunduğuna ilişkin Plan ve Bütçe Komisyonu Raporu. </w:t>
      </w:r>
    </w:p>
    <w:p w:rsidR="00B72DA0" w:rsidRPr="009873BC" w:rsidRDefault="00EA3039" w:rsidP="009873BC">
      <w:pPr>
        <w:pStyle w:val="ListeParagraf"/>
        <w:numPr>
          <w:ilvl w:val="1"/>
          <w:numId w:val="17"/>
        </w:numPr>
        <w:suppressAutoHyphens w:val="0"/>
        <w:autoSpaceDE w:val="0"/>
        <w:autoSpaceDN w:val="0"/>
        <w:adjustRightInd w:val="0"/>
        <w:ind w:left="716"/>
        <w:jc w:val="both"/>
      </w:pPr>
      <w:proofErr w:type="gramStart"/>
      <w:r w:rsidRPr="009873BC">
        <w:rPr>
          <w:b/>
        </w:rPr>
        <w:t>(11/2023</w:t>
      </w:r>
      <w:r w:rsidR="00502535">
        <w:rPr>
          <w:b/>
        </w:rPr>
        <w:t>)</w:t>
      </w:r>
      <w:r w:rsidRPr="009873BC">
        <w:rPr>
          <w:b/>
        </w:rPr>
        <w:t xml:space="preserve">– </w:t>
      </w:r>
      <w:r w:rsidRPr="00676D63">
        <w:t>İşletme İştirakler Müdürlüğü 01.01.2023 tarihi</w:t>
      </w:r>
      <w:r>
        <w:t xml:space="preserve"> </w:t>
      </w:r>
      <w:r w:rsidRPr="00676D63">
        <w:t>itibari ile faaliyete başlamış olduğundan,</w:t>
      </w:r>
      <w:r w:rsidRPr="009873BC">
        <w:rPr>
          <w:b/>
        </w:rPr>
        <w:t xml:space="preserve">  </w:t>
      </w:r>
      <w:r w:rsidRPr="001D6EB6">
        <w:t>Destek Hizmetler</w:t>
      </w:r>
      <w:r>
        <w:t>i</w:t>
      </w:r>
      <w:r w:rsidRPr="001D6EB6">
        <w:t xml:space="preserve"> Müdürlüğü</w:t>
      </w:r>
      <w:r>
        <w:t>’nün</w:t>
      </w:r>
      <w:r w:rsidRPr="001D6EB6">
        <w:t xml:space="preserve"> 2023 yılı bütçesinde yer alan  “Temizlik Hizmeti Alım Giderleri” bütçe tertibinde yer alan 22.750.000,00 TL ve “Özel Güvenlik Hizmeti Alım Giderleri” bütçe tertibinde yer alan 35.000.000,00 TL ödeneğin, 5393 sayılı Belediye Kanunu'nun 18'inci maddesinin (b) bendi ve Mahalli İdareler Bütçe ve Muhasebe Yönetmeliği'nin 36'ncı maddesi gereği </w:t>
      </w:r>
      <w:r>
        <w:t xml:space="preserve">İşletme İştirakler Müdürlüğü’ne </w:t>
      </w:r>
      <w:r w:rsidR="00665AD9">
        <w:t>aktarılmasının</w:t>
      </w:r>
      <w:r>
        <w:t xml:space="preserve"> oybirliği ile uygun bulunduğuna ilişkin Plan ve Bütçe Komisyonu Raporu.  </w:t>
      </w:r>
      <w:proofErr w:type="gramEnd"/>
    </w:p>
    <w:p w:rsidR="00DE2ECD" w:rsidRPr="00DE2ECD" w:rsidRDefault="00DE2ECD" w:rsidP="00DE2ECD">
      <w:pPr>
        <w:pStyle w:val="ListeParagraf"/>
        <w:tabs>
          <w:tab w:val="left" w:pos="426"/>
        </w:tabs>
        <w:suppressAutoHyphens w:val="0"/>
        <w:autoSpaceDE w:val="0"/>
        <w:autoSpaceDN w:val="0"/>
        <w:adjustRightInd w:val="0"/>
        <w:spacing w:before="28"/>
        <w:ind w:left="1004"/>
        <w:contextualSpacing/>
        <w:jc w:val="both"/>
        <w:rPr>
          <w:b/>
        </w:rPr>
      </w:pPr>
    </w:p>
    <w:p w:rsidR="00B72DA0" w:rsidRPr="00B72DA0" w:rsidRDefault="00C93E2C" w:rsidP="00B72DA0">
      <w:pPr>
        <w:pStyle w:val="ListeParagraf"/>
        <w:numPr>
          <w:ilvl w:val="0"/>
          <w:numId w:val="15"/>
        </w:numPr>
        <w:tabs>
          <w:tab w:val="left" w:pos="-142"/>
        </w:tabs>
        <w:jc w:val="both"/>
        <w:rPr>
          <w:b/>
        </w:rPr>
      </w:pPr>
      <w:r w:rsidRPr="00B72DA0">
        <w:rPr>
          <w:b/>
        </w:rPr>
        <w:t>Dilek ve temenniler.</w:t>
      </w:r>
    </w:p>
    <w:p w:rsidR="00B72DA0" w:rsidRDefault="00C93E2C" w:rsidP="00B72DA0">
      <w:pPr>
        <w:pStyle w:val="ListeParagraf"/>
        <w:numPr>
          <w:ilvl w:val="0"/>
          <w:numId w:val="15"/>
        </w:numPr>
        <w:tabs>
          <w:tab w:val="left" w:pos="-142"/>
        </w:tabs>
        <w:jc w:val="both"/>
        <w:rPr>
          <w:b/>
        </w:rPr>
      </w:pPr>
      <w:proofErr w:type="gramStart"/>
      <w:r w:rsidRPr="00B72DA0">
        <w:rPr>
          <w:b/>
        </w:rPr>
        <w:t>Toplantıya katılamayan üyelerin mazeretlerinin görüşülmesi.</w:t>
      </w:r>
      <w:proofErr w:type="gramEnd"/>
    </w:p>
    <w:p w:rsidR="00C93E2C" w:rsidRPr="00B72DA0" w:rsidRDefault="00C93E2C" w:rsidP="00B72DA0">
      <w:pPr>
        <w:pStyle w:val="ListeParagraf"/>
        <w:numPr>
          <w:ilvl w:val="0"/>
          <w:numId w:val="15"/>
        </w:numPr>
        <w:tabs>
          <w:tab w:val="left" w:pos="-142"/>
        </w:tabs>
        <w:jc w:val="both"/>
        <w:rPr>
          <w:b/>
        </w:rPr>
      </w:pPr>
      <w:proofErr w:type="gramStart"/>
      <w:r w:rsidRPr="00B72DA0">
        <w:rPr>
          <w:b/>
        </w:rPr>
        <w:t>Meclis toplantı gün ve saatinin tespiti.</w:t>
      </w:r>
      <w:r w:rsidRPr="00283365">
        <w:t xml:space="preserve">  </w:t>
      </w:r>
      <w:proofErr w:type="gramEnd"/>
    </w:p>
    <w:p w:rsidR="00EC053F" w:rsidRDefault="00EC053F"/>
    <w:sectPr w:rsidR="00EC053F" w:rsidSect="00EC053F">
      <w:footerReference w:type="default" r:id="rId9"/>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1158F" w:rsidRDefault="0041158F" w:rsidP="002753BB">
      <w:r>
        <w:separator/>
      </w:r>
    </w:p>
  </w:endnote>
  <w:endnote w:type="continuationSeparator" w:id="1">
    <w:p w:rsidR="0041158F" w:rsidRDefault="0041158F" w:rsidP="002753B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179601"/>
      <w:docPartObj>
        <w:docPartGallery w:val="Page Numbers (Bottom of Page)"/>
        <w:docPartUnique/>
      </w:docPartObj>
    </w:sdtPr>
    <w:sdtContent>
      <w:p w:rsidR="0041158F" w:rsidRDefault="0041158F">
        <w:pPr>
          <w:pStyle w:val="Altbilgi"/>
          <w:jc w:val="right"/>
        </w:pPr>
        <w:fldSimple w:instr=" PAGE   \* MERGEFORMAT ">
          <w:r w:rsidR="00E27A30">
            <w:rPr>
              <w:noProof/>
            </w:rPr>
            <w:t>1</w:t>
          </w:r>
        </w:fldSimple>
        <w:r>
          <w:t>/1</w:t>
        </w:r>
      </w:p>
    </w:sdtContent>
  </w:sdt>
  <w:p w:rsidR="0041158F" w:rsidRDefault="0041158F">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1158F" w:rsidRDefault="0041158F" w:rsidP="002753BB">
      <w:r>
        <w:separator/>
      </w:r>
    </w:p>
  </w:footnote>
  <w:footnote w:type="continuationSeparator" w:id="1">
    <w:p w:rsidR="0041158F" w:rsidRDefault="0041158F" w:rsidP="002753B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7616A7"/>
    <w:multiLevelType w:val="hybridMultilevel"/>
    <w:tmpl w:val="144E4F84"/>
    <w:lvl w:ilvl="0" w:tplc="0066B902">
      <w:start w:val="1"/>
      <w:numFmt w:val="decimal"/>
      <w:lvlText w:val="%1."/>
      <w:lvlJc w:val="left"/>
      <w:pPr>
        <w:ind w:left="360" w:hanging="360"/>
      </w:pPr>
      <w:rPr>
        <w:rFonts w:hint="default"/>
        <w:b/>
      </w:rPr>
    </w:lvl>
    <w:lvl w:ilvl="1" w:tplc="041F0019" w:tentative="1">
      <w:start w:val="1"/>
      <w:numFmt w:val="lowerLetter"/>
      <w:lvlText w:val="%2."/>
      <w:lvlJc w:val="left"/>
      <w:pPr>
        <w:ind w:left="1582" w:hanging="360"/>
      </w:pPr>
    </w:lvl>
    <w:lvl w:ilvl="2" w:tplc="041F001B" w:tentative="1">
      <w:start w:val="1"/>
      <w:numFmt w:val="lowerRoman"/>
      <w:lvlText w:val="%3."/>
      <w:lvlJc w:val="right"/>
      <w:pPr>
        <w:ind w:left="2302" w:hanging="180"/>
      </w:pPr>
    </w:lvl>
    <w:lvl w:ilvl="3" w:tplc="041F000F" w:tentative="1">
      <w:start w:val="1"/>
      <w:numFmt w:val="decimal"/>
      <w:lvlText w:val="%4."/>
      <w:lvlJc w:val="left"/>
      <w:pPr>
        <w:ind w:left="3022" w:hanging="360"/>
      </w:pPr>
    </w:lvl>
    <w:lvl w:ilvl="4" w:tplc="041F0019" w:tentative="1">
      <w:start w:val="1"/>
      <w:numFmt w:val="lowerLetter"/>
      <w:lvlText w:val="%5."/>
      <w:lvlJc w:val="left"/>
      <w:pPr>
        <w:ind w:left="3742" w:hanging="360"/>
      </w:pPr>
    </w:lvl>
    <w:lvl w:ilvl="5" w:tplc="041F001B" w:tentative="1">
      <w:start w:val="1"/>
      <w:numFmt w:val="lowerRoman"/>
      <w:lvlText w:val="%6."/>
      <w:lvlJc w:val="right"/>
      <w:pPr>
        <w:ind w:left="4462" w:hanging="180"/>
      </w:pPr>
    </w:lvl>
    <w:lvl w:ilvl="6" w:tplc="041F000F" w:tentative="1">
      <w:start w:val="1"/>
      <w:numFmt w:val="decimal"/>
      <w:lvlText w:val="%7."/>
      <w:lvlJc w:val="left"/>
      <w:pPr>
        <w:ind w:left="5182" w:hanging="360"/>
      </w:pPr>
    </w:lvl>
    <w:lvl w:ilvl="7" w:tplc="041F0019" w:tentative="1">
      <w:start w:val="1"/>
      <w:numFmt w:val="lowerLetter"/>
      <w:lvlText w:val="%8."/>
      <w:lvlJc w:val="left"/>
      <w:pPr>
        <w:ind w:left="5902" w:hanging="360"/>
      </w:pPr>
    </w:lvl>
    <w:lvl w:ilvl="8" w:tplc="041F001B" w:tentative="1">
      <w:start w:val="1"/>
      <w:numFmt w:val="lowerRoman"/>
      <w:lvlText w:val="%9."/>
      <w:lvlJc w:val="right"/>
      <w:pPr>
        <w:ind w:left="6622" w:hanging="180"/>
      </w:pPr>
    </w:lvl>
  </w:abstractNum>
  <w:abstractNum w:abstractNumId="1">
    <w:nsid w:val="188447DB"/>
    <w:multiLevelType w:val="hybridMultilevel"/>
    <w:tmpl w:val="971812BA"/>
    <w:lvl w:ilvl="0" w:tplc="C98CA978">
      <w:start w:val="1"/>
      <w:numFmt w:val="decimal"/>
      <w:lvlText w:val="%1."/>
      <w:lvlJc w:val="left"/>
      <w:pPr>
        <w:ind w:left="360" w:hanging="360"/>
      </w:pPr>
      <w:rPr>
        <w:rFonts w:ascii="Times New Roman" w:eastAsia="Times New Roman" w:hAnsi="Times New Roman" w:cs="Times New Roman"/>
        <w:b/>
        <w:color w:val="000000" w:themeColor="text1"/>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2D846485"/>
    <w:multiLevelType w:val="multilevel"/>
    <w:tmpl w:val="3FE4831A"/>
    <w:lvl w:ilvl="0">
      <w:start w:val="1"/>
      <w:numFmt w:val="decimal"/>
      <w:lvlText w:val="%1."/>
      <w:lvlJc w:val="left"/>
      <w:pPr>
        <w:ind w:left="360" w:hanging="360"/>
      </w:pPr>
      <w:rPr>
        <w:b/>
      </w:rPr>
    </w:lvl>
    <w:lvl w:ilvl="1">
      <w:start w:val="1"/>
      <w:numFmt w:val="decimal"/>
      <w:lvlText w:val="%1.%2."/>
      <w:lvlJc w:val="left"/>
      <w:pPr>
        <w:ind w:left="792" w:hanging="432"/>
      </w:pPr>
      <w:rPr>
        <w:b/>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3C455639"/>
    <w:multiLevelType w:val="hybridMultilevel"/>
    <w:tmpl w:val="49D84228"/>
    <w:lvl w:ilvl="0" w:tplc="5BDA2DAA">
      <w:start w:val="1"/>
      <w:numFmt w:val="decimal"/>
      <w:lvlText w:val="%1."/>
      <w:lvlJc w:val="left"/>
      <w:pPr>
        <w:ind w:left="644" w:hanging="360"/>
      </w:pPr>
      <w:rPr>
        <w:rFonts w:hint="default"/>
        <w:b/>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4">
    <w:nsid w:val="45A64138"/>
    <w:multiLevelType w:val="hybridMultilevel"/>
    <w:tmpl w:val="7A90515A"/>
    <w:lvl w:ilvl="0" w:tplc="765419A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47FC41CD"/>
    <w:multiLevelType w:val="multilevel"/>
    <w:tmpl w:val="F02205DA"/>
    <w:lvl w:ilvl="0">
      <w:start w:val="1"/>
      <w:numFmt w:val="decimal"/>
      <w:lvlText w:val="%1."/>
      <w:lvlJc w:val="left"/>
      <w:pPr>
        <w:ind w:left="360"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440" w:hanging="720"/>
      </w:pPr>
      <w:rPr>
        <w:rFonts w:hint="default"/>
        <w:b/>
      </w:rPr>
    </w:lvl>
    <w:lvl w:ilvl="3">
      <w:start w:val="1"/>
      <w:numFmt w:val="decimal"/>
      <w:isLgl/>
      <w:lvlText w:val="%1.%2.%3.%4."/>
      <w:lvlJc w:val="left"/>
      <w:pPr>
        <w:ind w:left="1800" w:hanging="720"/>
      </w:pPr>
      <w:rPr>
        <w:rFonts w:hint="default"/>
        <w:b/>
      </w:rPr>
    </w:lvl>
    <w:lvl w:ilvl="4">
      <w:start w:val="1"/>
      <w:numFmt w:val="decimal"/>
      <w:isLgl/>
      <w:lvlText w:val="%1.%2.%3.%4.%5."/>
      <w:lvlJc w:val="left"/>
      <w:pPr>
        <w:ind w:left="2520" w:hanging="1080"/>
      </w:pPr>
      <w:rPr>
        <w:rFonts w:hint="default"/>
        <w:b/>
      </w:rPr>
    </w:lvl>
    <w:lvl w:ilvl="5">
      <w:start w:val="1"/>
      <w:numFmt w:val="decimal"/>
      <w:isLgl/>
      <w:lvlText w:val="%1.%2.%3.%4.%5.%6."/>
      <w:lvlJc w:val="left"/>
      <w:pPr>
        <w:ind w:left="2880" w:hanging="1080"/>
      </w:pPr>
      <w:rPr>
        <w:rFonts w:hint="default"/>
        <w:b/>
      </w:rPr>
    </w:lvl>
    <w:lvl w:ilvl="6">
      <w:start w:val="1"/>
      <w:numFmt w:val="decimal"/>
      <w:isLgl/>
      <w:lvlText w:val="%1.%2.%3.%4.%5.%6.%7."/>
      <w:lvlJc w:val="left"/>
      <w:pPr>
        <w:ind w:left="3600" w:hanging="1440"/>
      </w:pPr>
      <w:rPr>
        <w:rFonts w:hint="default"/>
        <w:b/>
      </w:rPr>
    </w:lvl>
    <w:lvl w:ilvl="7">
      <w:start w:val="1"/>
      <w:numFmt w:val="decimal"/>
      <w:isLgl/>
      <w:lvlText w:val="%1.%2.%3.%4.%5.%6.%7.%8."/>
      <w:lvlJc w:val="left"/>
      <w:pPr>
        <w:ind w:left="3960" w:hanging="1440"/>
      </w:pPr>
      <w:rPr>
        <w:rFonts w:hint="default"/>
        <w:b/>
      </w:rPr>
    </w:lvl>
    <w:lvl w:ilvl="8">
      <w:start w:val="1"/>
      <w:numFmt w:val="decimal"/>
      <w:isLgl/>
      <w:lvlText w:val="%1.%2.%3.%4.%5.%6.%7.%8.%9."/>
      <w:lvlJc w:val="left"/>
      <w:pPr>
        <w:ind w:left="4680" w:hanging="1800"/>
      </w:pPr>
      <w:rPr>
        <w:rFonts w:hint="default"/>
        <w:b/>
      </w:rPr>
    </w:lvl>
  </w:abstractNum>
  <w:abstractNum w:abstractNumId="6">
    <w:nsid w:val="484951B5"/>
    <w:multiLevelType w:val="hybridMultilevel"/>
    <w:tmpl w:val="C0204402"/>
    <w:lvl w:ilvl="0" w:tplc="76C8746A">
      <w:start w:val="1"/>
      <w:numFmt w:val="decimal"/>
      <w:lvlText w:val="%1."/>
      <w:lvlJc w:val="left"/>
      <w:pPr>
        <w:ind w:left="502" w:hanging="360"/>
      </w:pPr>
      <w:rPr>
        <w:rFonts w:hint="default"/>
        <w:b/>
        <w:color w:val="auto"/>
      </w:rPr>
    </w:lvl>
    <w:lvl w:ilvl="1" w:tplc="041F0019" w:tentative="1">
      <w:start w:val="1"/>
      <w:numFmt w:val="lowerLetter"/>
      <w:lvlText w:val="%2."/>
      <w:lvlJc w:val="left"/>
      <w:pPr>
        <w:ind w:left="1849" w:hanging="360"/>
      </w:pPr>
    </w:lvl>
    <w:lvl w:ilvl="2" w:tplc="041F001B" w:tentative="1">
      <w:start w:val="1"/>
      <w:numFmt w:val="lowerRoman"/>
      <w:lvlText w:val="%3."/>
      <w:lvlJc w:val="right"/>
      <w:pPr>
        <w:ind w:left="2569" w:hanging="180"/>
      </w:pPr>
    </w:lvl>
    <w:lvl w:ilvl="3" w:tplc="041F000F" w:tentative="1">
      <w:start w:val="1"/>
      <w:numFmt w:val="decimal"/>
      <w:lvlText w:val="%4."/>
      <w:lvlJc w:val="left"/>
      <w:pPr>
        <w:ind w:left="3289" w:hanging="360"/>
      </w:pPr>
    </w:lvl>
    <w:lvl w:ilvl="4" w:tplc="041F0019" w:tentative="1">
      <w:start w:val="1"/>
      <w:numFmt w:val="lowerLetter"/>
      <w:lvlText w:val="%5."/>
      <w:lvlJc w:val="left"/>
      <w:pPr>
        <w:ind w:left="4009" w:hanging="360"/>
      </w:pPr>
    </w:lvl>
    <w:lvl w:ilvl="5" w:tplc="041F001B" w:tentative="1">
      <w:start w:val="1"/>
      <w:numFmt w:val="lowerRoman"/>
      <w:lvlText w:val="%6."/>
      <w:lvlJc w:val="right"/>
      <w:pPr>
        <w:ind w:left="4729" w:hanging="180"/>
      </w:pPr>
    </w:lvl>
    <w:lvl w:ilvl="6" w:tplc="041F000F" w:tentative="1">
      <w:start w:val="1"/>
      <w:numFmt w:val="decimal"/>
      <w:lvlText w:val="%7."/>
      <w:lvlJc w:val="left"/>
      <w:pPr>
        <w:ind w:left="5449" w:hanging="360"/>
      </w:pPr>
    </w:lvl>
    <w:lvl w:ilvl="7" w:tplc="041F0019" w:tentative="1">
      <w:start w:val="1"/>
      <w:numFmt w:val="lowerLetter"/>
      <w:lvlText w:val="%8."/>
      <w:lvlJc w:val="left"/>
      <w:pPr>
        <w:ind w:left="6169" w:hanging="360"/>
      </w:pPr>
    </w:lvl>
    <w:lvl w:ilvl="8" w:tplc="041F001B" w:tentative="1">
      <w:start w:val="1"/>
      <w:numFmt w:val="lowerRoman"/>
      <w:lvlText w:val="%9."/>
      <w:lvlJc w:val="right"/>
      <w:pPr>
        <w:ind w:left="6889" w:hanging="180"/>
      </w:pPr>
    </w:lvl>
  </w:abstractNum>
  <w:abstractNum w:abstractNumId="7">
    <w:nsid w:val="50A63041"/>
    <w:multiLevelType w:val="multilevel"/>
    <w:tmpl w:val="5AF26EAA"/>
    <w:lvl w:ilvl="0">
      <w:start w:val="1"/>
      <w:numFmt w:val="decimal"/>
      <w:lvlText w:val="%1."/>
      <w:lvlJc w:val="left"/>
      <w:pPr>
        <w:ind w:left="360" w:hanging="360"/>
      </w:pPr>
      <w:rPr>
        <w:rFonts w:hint="default"/>
        <w:b/>
      </w:rPr>
    </w:lvl>
    <w:lvl w:ilvl="1">
      <w:start w:val="1"/>
      <w:numFmt w:val="decimal"/>
      <w:isLgl/>
      <w:lvlText w:val="%1.%2."/>
      <w:lvlJc w:val="left"/>
      <w:pPr>
        <w:ind w:left="644" w:hanging="360"/>
      </w:pPr>
      <w:rPr>
        <w:rFonts w:hint="default"/>
        <w:b/>
        <w:color w:val="000000" w:themeColor="text1"/>
      </w:rPr>
    </w:lvl>
    <w:lvl w:ilvl="2">
      <w:start w:val="1"/>
      <w:numFmt w:val="decimal"/>
      <w:isLgl/>
      <w:lvlText w:val="%1.%2.%3."/>
      <w:lvlJc w:val="left"/>
      <w:pPr>
        <w:ind w:left="1440" w:hanging="720"/>
      </w:pPr>
      <w:rPr>
        <w:rFonts w:hint="default"/>
        <w:b/>
      </w:rPr>
    </w:lvl>
    <w:lvl w:ilvl="3">
      <w:start w:val="1"/>
      <w:numFmt w:val="decimal"/>
      <w:isLgl/>
      <w:lvlText w:val="%1.%2.%3.%4."/>
      <w:lvlJc w:val="left"/>
      <w:pPr>
        <w:ind w:left="1800" w:hanging="720"/>
      </w:pPr>
      <w:rPr>
        <w:rFonts w:hint="default"/>
        <w:b/>
      </w:rPr>
    </w:lvl>
    <w:lvl w:ilvl="4">
      <w:start w:val="1"/>
      <w:numFmt w:val="decimal"/>
      <w:isLgl/>
      <w:lvlText w:val="%1.%2.%3.%4.%5."/>
      <w:lvlJc w:val="left"/>
      <w:pPr>
        <w:ind w:left="2520" w:hanging="1080"/>
      </w:pPr>
      <w:rPr>
        <w:rFonts w:hint="default"/>
        <w:b/>
      </w:rPr>
    </w:lvl>
    <w:lvl w:ilvl="5">
      <w:start w:val="1"/>
      <w:numFmt w:val="decimal"/>
      <w:isLgl/>
      <w:lvlText w:val="%1.%2.%3.%4.%5.%6."/>
      <w:lvlJc w:val="left"/>
      <w:pPr>
        <w:ind w:left="2880" w:hanging="1080"/>
      </w:pPr>
      <w:rPr>
        <w:rFonts w:hint="default"/>
        <w:b/>
      </w:rPr>
    </w:lvl>
    <w:lvl w:ilvl="6">
      <w:start w:val="1"/>
      <w:numFmt w:val="decimal"/>
      <w:isLgl/>
      <w:lvlText w:val="%1.%2.%3.%4.%5.%6.%7."/>
      <w:lvlJc w:val="left"/>
      <w:pPr>
        <w:ind w:left="3600" w:hanging="1440"/>
      </w:pPr>
      <w:rPr>
        <w:rFonts w:hint="default"/>
        <w:b/>
      </w:rPr>
    </w:lvl>
    <w:lvl w:ilvl="7">
      <w:start w:val="1"/>
      <w:numFmt w:val="decimal"/>
      <w:isLgl/>
      <w:lvlText w:val="%1.%2.%3.%4.%5.%6.%7.%8."/>
      <w:lvlJc w:val="left"/>
      <w:pPr>
        <w:ind w:left="3960" w:hanging="1440"/>
      </w:pPr>
      <w:rPr>
        <w:rFonts w:hint="default"/>
        <w:b/>
      </w:rPr>
    </w:lvl>
    <w:lvl w:ilvl="8">
      <w:start w:val="1"/>
      <w:numFmt w:val="decimal"/>
      <w:isLgl/>
      <w:lvlText w:val="%1.%2.%3.%4.%5.%6.%7.%8.%9."/>
      <w:lvlJc w:val="left"/>
      <w:pPr>
        <w:ind w:left="4680" w:hanging="1800"/>
      </w:pPr>
      <w:rPr>
        <w:rFonts w:hint="default"/>
        <w:b/>
      </w:rPr>
    </w:lvl>
  </w:abstractNum>
  <w:abstractNum w:abstractNumId="8">
    <w:nsid w:val="54602BC5"/>
    <w:multiLevelType w:val="hybridMultilevel"/>
    <w:tmpl w:val="A1944A44"/>
    <w:lvl w:ilvl="0" w:tplc="A28A284E">
      <w:start w:val="1"/>
      <w:numFmt w:val="decimal"/>
      <w:lvlText w:val="%1."/>
      <w:lvlJc w:val="left"/>
      <w:pPr>
        <w:ind w:left="1004" w:hanging="360"/>
      </w:pPr>
      <w:rPr>
        <w:rFonts w:hint="default"/>
      </w:rPr>
    </w:lvl>
    <w:lvl w:ilvl="1" w:tplc="041F0019" w:tentative="1">
      <w:start w:val="1"/>
      <w:numFmt w:val="lowerLetter"/>
      <w:lvlText w:val="%2."/>
      <w:lvlJc w:val="left"/>
      <w:pPr>
        <w:ind w:left="1724" w:hanging="360"/>
      </w:pPr>
    </w:lvl>
    <w:lvl w:ilvl="2" w:tplc="041F001B" w:tentative="1">
      <w:start w:val="1"/>
      <w:numFmt w:val="lowerRoman"/>
      <w:lvlText w:val="%3."/>
      <w:lvlJc w:val="right"/>
      <w:pPr>
        <w:ind w:left="2444" w:hanging="180"/>
      </w:pPr>
    </w:lvl>
    <w:lvl w:ilvl="3" w:tplc="041F000F" w:tentative="1">
      <w:start w:val="1"/>
      <w:numFmt w:val="decimal"/>
      <w:lvlText w:val="%4."/>
      <w:lvlJc w:val="left"/>
      <w:pPr>
        <w:ind w:left="3164" w:hanging="360"/>
      </w:pPr>
    </w:lvl>
    <w:lvl w:ilvl="4" w:tplc="041F0019" w:tentative="1">
      <w:start w:val="1"/>
      <w:numFmt w:val="lowerLetter"/>
      <w:lvlText w:val="%5."/>
      <w:lvlJc w:val="left"/>
      <w:pPr>
        <w:ind w:left="3884" w:hanging="360"/>
      </w:pPr>
    </w:lvl>
    <w:lvl w:ilvl="5" w:tplc="041F001B" w:tentative="1">
      <w:start w:val="1"/>
      <w:numFmt w:val="lowerRoman"/>
      <w:lvlText w:val="%6."/>
      <w:lvlJc w:val="right"/>
      <w:pPr>
        <w:ind w:left="4604" w:hanging="180"/>
      </w:pPr>
    </w:lvl>
    <w:lvl w:ilvl="6" w:tplc="041F000F" w:tentative="1">
      <w:start w:val="1"/>
      <w:numFmt w:val="decimal"/>
      <w:lvlText w:val="%7."/>
      <w:lvlJc w:val="left"/>
      <w:pPr>
        <w:ind w:left="5324" w:hanging="360"/>
      </w:pPr>
    </w:lvl>
    <w:lvl w:ilvl="7" w:tplc="041F0019" w:tentative="1">
      <w:start w:val="1"/>
      <w:numFmt w:val="lowerLetter"/>
      <w:lvlText w:val="%8."/>
      <w:lvlJc w:val="left"/>
      <w:pPr>
        <w:ind w:left="6044" w:hanging="360"/>
      </w:pPr>
    </w:lvl>
    <w:lvl w:ilvl="8" w:tplc="041F001B" w:tentative="1">
      <w:start w:val="1"/>
      <w:numFmt w:val="lowerRoman"/>
      <w:lvlText w:val="%9."/>
      <w:lvlJc w:val="right"/>
      <w:pPr>
        <w:ind w:left="6764" w:hanging="180"/>
      </w:pPr>
    </w:lvl>
  </w:abstractNum>
  <w:abstractNum w:abstractNumId="9">
    <w:nsid w:val="5780201F"/>
    <w:multiLevelType w:val="hybridMultilevel"/>
    <w:tmpl w:val="F184DC0C"/>
    <w:lvl w:ilvl="0" w:tplc="761CB310">
      <w:start w:val="1"/>
      <w:numFmt w:val="decimal"/>
      <w:lvlText w:val="%1."/>
      <w:lvlJc w:val="left"/>
      <w:pPr>
        <w:ind w:left="360" w:hanging="360"/>
      </w:pPr>
      <w:rPr>
        <w:rFonts w:hint="default"/>
        <w:b/>
        <w:color w:val="auto"/>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0">
    <w:nsid w:val="5A28076D"/>
    <w:multiLevelType w:val="hybridMultilevel"/>
    <w:tmpl w:val="A98AB044"/>
    <w:lvl w:ilvl="0" w:tplc="A82C1374">
      <w:start w:val="1"/>
      <w:numFmt w:val="decimal"/>
      <w:lvlText w:val="%1."/>
      <w:lvlJc w:val="left"/>
      <w:pPr>
        <w:ind w:left="496" w:hanging="360"/>
      </w:pPr>
      <w:rPr>
        <w:rFonts w:hint="default"/>
      </w:rPr>
    </w:lvl>
    <w:lvl w:ilvl="1" w:tplc="041F0019" w:tentative="1">
      <w:start w:val="1"/>
      <w:numFmt w:val="lowerLetter"/>
      <w:lvlText w:val="%2."/>
      <w:lvlJc w:val="left"/>
      <w:pPr>
        <w:ind w:left="1216" w:hanging="360"/>
      </w:pPr>
    </w:lvl>
    <w:lvl w:ilvl="2" w:tplc="041F001B" w:tentative="1">
      <w:start w:val="1"/>
      <w:numFmt w:val="lowerRoman"/>
      <w:lvlText w:val="%3."/>
      <w:lvlJc w:val="right"/>
      <w:pPr>
        <w:ind w:left="1936" w:hanging="180"/>
      </w:pPr>
    </w:lvl>
    <w:lvl w:ilvl="3" w:tplc="041F000F" w:tentative="1">
      <w:start w:val="1"/>
      <w:numFmt w:val="decimal"/>
      <w:lvlText w:val="%4."/>
      <w:lvlJc w:val="left"/>
      <w:pPr>
        <w:ind w:left="2656" w:hanging="360"/>
      </w:pPr>
    </w:lvl>
    <w:lvl w:ilvl="4" w:tplc="041F0019" w:tentative="1">
      <w:start w:val="1"/>
      <w:numFmt w:val="lowerLetter"/>
      <w:lvlText w:val="%5."/>
      <w:lvlJc w:val="left"/>
      <w:pPr>
        <w:ind w:left="3376" w:hanging="360"/>
      </w:pPr>
    </w:lvl>
    <w:lvl w:ilvl="5" w:tplc="041F001B" w:tentative="1">
      <w:start w:val="1"/>
      <w:numFmt w:val="lowerRoman"/>
      <w:lvlText w:val="%6."/>
      <w:lvlJc w:val="right"/>
      <w:pPr>
        <w:ind w:left="4096" w:hanging="180"/>
      </w:pPr>
    </w:lvl>
    <w:lvl w:ilvl="6" w:tplc="041F000F" w:tentative="1">
      <w:start w:val="1"/>
      <w:numFmt w:val="decimal"/>
      <w:lvlText w:val="%7."/>
      <w:lvlJc w:val="left"/>
      <w:pPr>
        <w:ind w:left="4816" w:hanging="360"/>
      </w:pPr>
    </w:lvl>
    <w:lvl w:ilvl="7" w:tplc="041F0019" w:tentative="1">
      <w:start w:val="1"/>
      <w:numFmt w:val="lowerLetter"/>
      <w:lvlText w:val="%8."/>
      <w:lvlJc w:val="left"/>
      <w:pPr>
        <w:ind w:left="5536" w:hanging="360"/>
      </w:pPr>
    </w:lvl>
    <w:lvl w:ilvl="8" w:tplc="041F001B" w:tentative="1">
      <w:start w:val="1"/>
      <w:numFmt w:val="lowerRoman"/>
      <w:lvlText w:val="%9."/>
      <w:lvlJc w:val="right"/>
      <w:pPr>
        <w:ind w:left="6256" w:hanging="180"/>
      </w:pPr>
    </w:lvl>
  </w:abstractNum>
  <w:abstractNum w:abstractNumId="11">
    <w:nsid w:val="5B7571B0"/>
    <w:multiLevelType w:val="hybridMultilevel"/>
    <w:tmpl w:val="18EA50D8"/>
    <w:lvl w:ilvl="0" w:tplc="302C6676">
      <w:start w:val="1"/>
      <w:numFmt w:val="decimal"/>
      <w:lvlText w:val="%1."/>
      <w:lvlJc w:val="left"/>
      <w:pPr>
        <w:ind w:left="720" w:hanging="360"/>
      </w:pPr>
      <w:rPr>
        <w:rFonts w:hint="default"/>
        <w:b/>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nsid w:val="6AD371F6"/>
    <w:multiLevelType w:val="hybridMultilevel"/>
    <w:tmpl w:val="FE56E502"/>
    <w:lvl w:ilvl="0" w:tplc="419A1A12">
      <w:start w:val="1"/>
      <w:numFmt w:val="decimal"/>
      <w:lvlText w:val="%1."/>
      <w:lvlJc w:val="left"/>
      <w:pPr>
        <w:ind w:left="360" w:hanging="360"/>
      </w:pPr>
      <w:rPr>
        <w:rFonts w:hint="default"/>
        <w:b/>
        <w:color w:val="000000" w:themeColor="text1"/>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13">
    <w:nsid w:val="71FC25EE"/>
    <w:multiLevelType w:val="hybridMultilevel"/>
    <w:tmpl w:val="DB9EEFDA"/>
    <w:lvl w:ilvl="0" w:tplc="1430C73E">
      <w:start w:val="1"/>
      <w:numFmt w:val="decimal"/>
      <w:lvlText w:val="%1."/>
      <w:lvlJc w:val="left"/>
      <w:pPr>
        <w:ind w:left="720" w:hanging="360"/>
      </w:pPr>
      <w:rPr>
        <w:rFonts w:hint="default"/>
        <w:b/>
        <w:color w:val="000000" w:themeColor="text1"/>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nsid w:val="796D2047"/>
    <w:multiLevelType w:val="hybridMultilevel"/>
    <w:tmpl w:val="6D20E284"/>
    <w:lvl w:ilvl="0" w:tplc="0AE8C266">
      <w:start w:val="1"/>
      <w:numFmt w:val="decimal"/>
      <w:lvlText w:val="%1."/>
      <w:lvlJc w:val="left"/>
      <w:pPr>
        <w:ind w:left="76" w:hanging="360"/>
      </w:pPr>
      <w:rPr>
        <w:rFonts w:hint="default"/>
      </w:rPr>
    </w:lvl>
    <w:lvl w:ilvl="1" w:tplc="041F0019" w:tentative="1">
      <w:start w:val="1"/>
      <w:numFmt w:val="lowerLetter"/>
      <w:lvlText w:val="%2."/>
      <w:lvlJc w:val="left"/>
      <w:pPr>
        <w:ind w:left="796" w:hanging="360"/>
      </w:pPr>
    </w:lvl>
    <w:lvl w:ilvl="2" w:tplc="041F001B" w:tentative="1">
      <w:start w:val="1"/>
      <w:numFmt w:val="lowerRoman"/>
      <w:lvlText w:val="%3."/>
      <w:lvlJc w:val="right"/>
      <w:pPr>
        <w:ind w:left="1516" w:hanging="180"/>
      </w:pPr>
    </w:lvl>
    <w:lvl w:ilvl="3" w:tplc="041F000F" w:tentative="1">
      <w:start w:val="1"/>
      <w:numFmt w:val="decimal"/>
      <w:lvlText w:val="%4."/>
      <w:lvlJc w:val="left"/>
      <w:pPr>
        <w:ind w:left="2236" w:hanging="360"/>
      </w:pPr>
    </w:lvl>
    <w:lvl w:ilvl="4" w:tplc="041F0019" w:tentative="1">
      <w:start w:val="1"/>
      <w:numFmt w:val="lowerLetter"/>
      <w:lvlText w:val="%5."/>
      <w:lvlJc w:val="left"/>
      <w:pPr>
        <w:ind w:left="2956" w:hanging="360"/>
      </w:pPr>
    </w:lvl>
    <w:lvl w:ilvl="5" w:tplc="041F001B" w:tentative="1">
      <w:start w:val="1"/>
      <w:numFmt w:val="lowerRoman"/>
      <w:lvlText w:val="%6."/>
      <w:lvlJc w:val="right"/>
      <w:pPr>
        <w:ind w:left="3676" w:hanging="180"/>
      </w:pPr>
    </w:lvl>
    <w:lvl w:ilvl="6" w:tplc="041F000F" w:tentative="1">
      <w:start w:val="1"/>
      <w:numFmt w:val="decimal"/>
      <w:lvlText w:val="%7."/>
      <w:lvlJc w:val="left"/>
      <w:pPr>
        <w:ind w:left="4396" w:hanging="360"/>
      </w:pPr>
    </w:lvl>
    <w:lvl w:ilvl="7" w:tplc="041F0019" w:tentative="1">
      <w:start w:val="1"/>
      <w:numFmt w:val="lowerLetter"/>
      <w:lvlText w:val="%8."/>
      <w:lvlJc w:val="left"/>
      <w:pPr>
        <w:ind w:left="5116" w:hanging="360"/>
      </w:pPr>
    </w:lvl>
    <w:lvl w:ilvl="8" w:tplc="041F001B" w:tentative="1">
      <w:start w:val="1"/>
      <w:numFmt w:val="lowerRoman"/>
      <w:lvlText w:val="%9."/>
      <w:lvlJc w:val="right"/>
      <w:pPr>
        <w:ind w:left="5836" w:hanging="180"/>
      </w:pPr>
    </w:lvl>
  </w:abstractNum>
  <w:abstractNum w:abstractNumId="15">
    <w:nsid w:val="7A8A560B"/>
    <w:multiLevelType w:val="hybridMultilevel"/>
    <w:tmpl w:val="C2D88F9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
  </w:num>
  <w:num w:numId="2">
    <w:abstractNumId w:val="0"/>
  </w:num>
  <w:num w:numId="3">
    <w:abstractNumId w:val="11"/>
  </w:num>
  <w:num w:numId="4">
    <w:abstractNumId w:val="7"/>
  </w:num>
  <w:num w:numId="5">
    <w:abstractNumId w:val="12"/>
  </w:num>
  <w:num w:numId="6">
    <w:abstractNumId w:val="13"/>
  </w:num>
  <w:num w:numId="7">
    <w:abstractNumId w:val="6"/>
  </w:num>
  <w:num w:numId="8">
    <w:abstractNumId w:val="15"/>
  </w:num>
  <w:num w:numId="9">
    <w:abstractNumId w:val="9"/>
  </w:num>
  <w:num w:numId="10">
    <w:abstractNumId w:val="4"/>
  </w:num>
  <w:num w:numId="11">
    <w:abstractNumId w:val="14"/>
  </w:num>
  <w:num w:numId="12">
    <w:abstractNumId w:val="10"/>
  </w:num>
  <w:num w:numId="13">
    <w:abstractNumId w:val="3"/>
  </w:num>
  <w:num w:numId="14">
    <w:abstractNumId w:val="8"/>
  </w:num>
  <w:num w:numId="15">
    <w:abstractNumId w:val="2"/>
  </w:num>
  <w:num w:numId="16">
    <w:abstractNumId w:val="5"/>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97281"/>
  </w:hdrShapeDefaults>
  <w:footnotePr>
    <w:footnote w:id="0"/>
    <w:footnote w:id="1"/>
  </w:footnotePr>
  <w:endnotePr>
    <w:endnote w:id="0"/>
    <w:endnote w:id="1"/>
  </w:endnotePr>
  <w:compat/>
  <w:rsids>
    <w:rsidRoot w:val="005516F8"/>
    <w:rsid w:val="0001090F"/>
    <w:rsid w:val="00013D97"/>
    <w:rsid w:val="00044E74"/>
    <w:rsid w:val="00055E25"/>
    <w:rsid w:val="000A0790"/>
    <w:rsid w:val="000A68B4"/>
    <w:rsid w:val="000C6A67"/>
    <w:rsid w:val="000D14C1"/>
    <w:rsid w:val="000D285C"/>
    <w:rsid w:val="000D40AC"/>
    <w:rsid w:val="000E1965"/>
    <w:rsid w:val="00104A19"/>
    <w:rsid w:val="001274D3"/>
    <w:rsid w:val="00135698"/>
    <w:rsid w:val="001447E1"/>
    <w:rsid w:val="0014516C"/>
    <w:rsid w:val="00151F9C"/>
    <w:rsid w:val="00154DA8"/>
    <w:rsid w:val="00161626"/>
    <w:rsid w:val="001618D4"/>
    <w:rsid w:val="00176694"/>
    <w:rsid w:val="001C3CE7"/>
    <w:rsid w:val="001F34E2"/>
    <w:rsid w:val="0020329E"/>
    <w:rsid w:val="00220A25"/>
    <w:rsid w:val="00235BA5"/>
    <w:rsid w:val="00246107"/>
    <w:rsid w:val="00250DAA"/>
    <w:rsid w:val="002666DD"/>
    <w:rsid w:val="002753BB"/>
    <w:rsid w:val="00282631"/>
    <w:rsid w:val="00297070"/>
    <w:rsid w:val="002B16D5"/>
    <w:rsid w:val="002E41DC"/>
    <w:rsid w:val="003556E8"/>
    <w:rsid w:val="003619EB"/>
    <w:rsid w:val="003B38C7"/>
    <w:rsid w:val="003D4962"/>
    <w:rsid w:val="003E6089"/>
    <w:rsid w:val="003E62E0"/>
    <w:rsid w:val="0041057D"/>
    <w:rsid w:val="0041158F"/>
    <w:rsid w:val="0043792C"/>
    <w:rsid w:val="00455EE3"/>
    <w:rsid w:val="004612A0"/>
    <w:rsid w:val="004A0CF7"/>
    <w:rsid w:val="004D157A"/>
    <w:rsid w:val="004F09BB"/>
    <w:rsid w:val="004F1A63"/>
    <w:rsid w:val="004F7FC5"/>
    <w:rsid w:val="00502535"/>
    <w:rsid w:val="0051201B"/>
    <w:rsid w:val="00514343"/>
    <w:rsid w:val="00517ED1"/>
    <w:rsid w:val="00520BAC"/>
    <w:rsid w:val="00540943"/>
    <w:rsid w:val="005516F8"/>
    <w:rsid w:val="0057064C"/>
    <w:rsid w:val="0058621B"/>
    <w:rsid w:val="0059174D"/>
    <w:rsid w:val="005A6EBA"/>
    <w:rsid w:val="005B4EBE"/>
    <w:rsid w:val="005B6EEB"/>
    <w:rsid w:val="005D3485"/>
    <w:rsid w:val="005D3CFA"/>
    <w:rsid w:val="006327B4"/>
    <w:rsid w:val="00635102"/>
    <w:rsid w:val="006509A4"/>
    <w:rsid w:val="00665AD9"/>
    <w:rsid w:val="00693CD7"/>
    <w:rsid w:val="006A4484"/>
    <w:rsid w:val="006C2BE1"/>
    <w:rsid w:val="006C6096"/>
    <w:rsid w:val="006E15FA"/>
    <w:rsid w:val="006F4B35"/>
    <w:rsid w:val="00702D74"/>
    <w:rsid w:val="00706F3B"/>
    <w:rsid w:val="00720BB8"/>
    <w:rsid w:val="00732622"/>
    <w:rsid w:val="00735875"/>
    <w:rsid w:val="00735A38"/>
    <w:rsid w:val="00771275"/>
    <w:rsid w:val="0077269F"/>
    <w:rsid w:val="007754A9"/>
    <w:rsid w:val="00781940"/>
    <w:rsid w:val="007E68B6"/>
    <w:rsid w:val="00846886"/>
    <w:rsid w:val="00872C6D"/>
    <w:rsid w:val="008853F6"/>
    <w:rsid w:val="008B1A7B"/>
    <w:rsid w:val="008B2354"/>
    <w:rsid w:val="008D02EE"/>
    <w:rsid w:val="008E79E7"/>
    <w:rsid w:val="009062D2"/>
    <w:rsid w:val="00916CC5"/>
    <w:rsid w:val="00931E3C"/>
    <w:rsid w:val="009602B1"/>
    <w:rsid w:val="0097591D"/>
    <w:rsid w:val="00981D21"/>
    <w:rsid w:val="009827C6"/>
    <w:rsid w:val="009873BC"/>
    <w:rsid w:val="009A25DC"/>
    <w:rsid w:val="009B65E9"/>
    <w:rsid w:val="009C54FB"/>
    <w:rsid w:val="009C64E2"/>
    <w:rsid w:val="009D73A0"/>
    <w:rsid w:val="009F1274"/>
    <w:rsid w:val="00A125C8"/>
    <w:rsid w:val="00A5364F"/>
    <w:rsid w:val="00A54A58"/>
    <w:rsid w:val="00A63BBD"/>
    <w:rsid w:val="00AE2A1B"/>
    <w:rsid w:val="00AF14AC"/>
    <w:rsid w:val="00B1206A"/>
    <w:rsid w:val="00B67BBA"/>
    <w:rsid w:val="00B72DA0"/>
    <w:rsid w:val="00BC227A"/>
    <w:rsid w:val="00C0154D"/>
    <w:rsid w:val="00C31C7D"/>
    <w:rsid w:val="00C404B7"/>
    <w:rsid w:val="00C62C01"/>
    <w:rsid w:val="00C737C8"/>
    <w:rsid w:val="00C93E2C"/>
    <w:rsid w:val="00CB0E13"/>
    <w:rsid w:val="00CF20AD"/>
    <w:rsid w:val="00D14A38"/>
    <w:rsid w:val="00D56B5C"/>
    <w:rsid w:val="00D96A47"/>
    <w:rsid w:val="00DA2AD2"/>
    <w:rsid w:val="00DB3C7F"/>
    <w:rsid w:val="00DD29FC"/>
    <w:rsid w:val="00DD3F7C"/>
    <w:rsid w:val="00DD4520"/>
    <w:rsid w:val="00DE2ECD"/>
    <w:rsid w:val="00E27A30"/>
    <w:rsid w:val="00E313F6"/>
    <w:rsid w:val="00E34750"/>
    <w:rsid w:val="00E55DE0"/>
    <w:rsid w:val="00E6320D"/>
    <w:rsid w:val="00EA1293"/>
    <w:rsid w:val="00EA3039"/>
    <w:rsid w:val="00EB35EA"/>
    <w:rsid w:val="00EB689D"/>
    <w:rsid w:val="00EC053F"/>
    <w:rsid w:val="00EC0CF6"/>
    <w:rsid w:val="00EC5074"/>
    <w:rsid w:val="00EC7289"/>
    <w:rsid w:val="00F35547"/>
    <w:rsid w:val="00F527F6"/>
    <w:rsid w:val="00F63AA8"/>
    <w:rsid w:val="00F71F75"/>
    <w:rsid w:val="00F93A8B"/>
    <w:rsid w:val="00FA344D"/>
    <w:rsid w:val="00FC128B"/>
    <w:rsid w:val="00FD41DD"/>
    <w:rsid w:val="00FD45AD"/>
    <w:rsid w:val="00FE4D4A"/>
    <w:rsid w:val="00FF7BEC"/>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9728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16F8"/>
    <w:pPr>
      <w:suppressAutoHyphens/>
      <w:spacing w:after="0" w:line="240" w:lineRule="auto"/>
    </w:pPr>
    <w:rPr>
      <w:rFonts w:ascii="Times New Roman" w:eastAsia="Times New Roman" w:hAnsi="Times New Roman" w:cs="Times New Roman"/>
      <w:sz w:val="24"/>
      <w:szCs w:val="24"/>
      <w:lang w:eastAsia="zh-C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5516F8"/>
    <w:pPr>
      <w:ind w:left="708"/>
    </w:pPr>
  </w:style>
  <w:style w:type="paragraph" w:styleId="stbilgi">
    <w:name w:val="header"/>
    <w:basedOn w:val="Normal"/>
    <w:link w:val="stbilgiChar"/>
    <w:rsid w:val="00735875"/>
    <w:pPr>
      <w:tabs>
        <w:tab w:val="center" w:pos="4536"/>
        <w:tab w:val="right" w:pos="9072"/>
      </w:tabs>
    </w:pPr>
  </w:style>
  <w:style w:type="character" w:customStyle="1" w:styleId="stbilgiChar">
    <w:name w:val="Üstbilgi Char"/>
    <w:basedOn w:val="VarsaylanParagrafYazTipi"/>
    <w:link w:val="stbilgi"/>
    <w:rsid w:val="00735875"/>
    <w:rPr>
      <w:rFonts w:ascii="Times New Roman" w:eastAsia="Times New Roman" w:hAnsi="Times New Roman" w:cs="Times New Roman"/>
      <w:sz w:val="24"/>
      <w:szCs w:val="24"/>
      <w:lang w:eastAsia="zh-CN"/>
    </w:rPr>
  </w:style>
  <w:style w:type="character" w:customStyle="1" w:styleId="WW8Num1z0">
    <w:name w:val="WW8Num1z0"/>
    <w:rsid w:val="00B67BBA"/>
    <w:rPr>
      <w:b/>
    </w:rPr>
  </w:style>
  <w:style w:type="paragraph" w:styleId="Altbilgi">
    <w:name w:val="footer"/>
    <w:basedOn w:val="Normal"/>
    <w:link w:val="AltbilgiChar"/>
    <w:uiPriority w:val="99"/>
    <w:unhideWhenUsed/>
    <w:rsid w:val="002753BB"/>
    <w:pPr>
      <w:tabs>
        <w:tab w:val="center" w:pos="4536"/>
        <w:tab w:val="right" w:pos="9072"/>
      </w:tabs>
    </w:pPr>
  </w:style>
  <w:style w:type="character" w:customStyle="1" w:styleId="AltbilgiChar">
    <w:name w:val="Altbilgi Char"/>
    <w:basedOn w:val="VarsaylanParagrafYazTipi"/>
    <w:link w:val="Altbilgi"/>
    <w:uiPriority w:val="99"/>
    <w:rsid w:val="002753BB"/>
    <w:rPr>
      <w:rFonts w:ascii="Times New Roman" w:eastAsia="Times New Roman" w:hAnsi="Times New Roman" w:cs="Times New Roman"/>
      <w:sz w:val="24"/>
      <w:szCs w:val="24"/>
      <w:lang w:eastAsia="zh-CN"/>
    </w:rPr>
  </w:style>
</w:styles>
</file>

<file path=word/webSettings.xml><?xml version="1.0" encoding="utf-8"?>
<w:webSettings xmlns:r="http://schemas.openxmlformats.org/officeDocument/2006/relationships" xmlns:w="http://schemas.openxmlformats.org/wordprocessingml/2006/main">
  <w:divs>
    <w:div w:id="1488983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19111D-CA7C-4887-AE00-0C1B5CB4AB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529</TotalTime>
  <Pages>1</Pages>
  <Words>384</Words>
  <Characters>2190</Characters>
  <Application>Microsoft Office Word</Application>
  <DocSecurity>0</DocSecurity>
  <Lines>18</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2569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aisken</dc:creator>
  <cp:lastModifiedBy>akursumlu</cp:lastModifiedBy>
  <cp:revision>23</cp:revision>
  <cp:lastPrinted>2023-01-05T10:59:00Z</cp:lastPrinted>
  <dcterms:created xsi:type="dcterms:W3CDTF">2022-10-04T06:19:00Z</dcterms:created>
  <dcterms:modified xsi:type="dcterms:W3CDTF">2023-01-05T12:22:00Z</dcterms:modified>
</cp:coreProperties>
</file>