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261"/>
      </w:tblGrid>
      <w:tr w:rsidR="0089519E" w:rsidTr="00BC3E63">
        <w:tc>
          <w:tcPr>
            <w:tcW w:w="1951" w:type="dxa"/>
          </w:tcPr>
          <w:p w:rsidR="0089519E" w:rsidRDefault="0089519E" w:rsidP="00BC3E63">
            <w:pPr>
              <w:suppressAutoHyphens/>
              <w:rPr>
                <w:rFonts w:ascii="Times New Roman" w:eastAsia="Times New Roman" w:hAnsi="Times New Roman" w:cs="Times New Roman"/>
                <w:color w:val="000000"/>
                <w:sz w:val="24"/>
              </w:rPr>
            </w:pPr>
            <w:r>
              <w:object w:dxaOrig="1640" w:dyaOrig="1437">
                <v:rect id="_x0000_i1025" style="width:81.75pt;height:1in" o:ole="" o:preferrelative="t" stroked="f">
                  <v:imagedata r:id="rId7" o:title=""/>
                </v:rect>
                <o:OLEObject Type="Embed" ProgID="StaticMetafile" ShapeID="_x0000_i1025" DrawAspect="Content" ObjectID="_1663423209" r:id="rId8"/>
              </w:object>
            </w:r>
          </w:p>
        </w:tc>
        <w:tc>
          <w:tcPr>
            <w:tcW w:w="7261" w:type="dxa"/>
            <w:vAlign w:val="center"/>
          </w:tcPr>
          <w:p w:rsidR="0089519E" w:rsidRDefault="0089519E" w:rsidP="00BC3E63">
            <w:pPr>
              <w:suppressAutoHyphens/>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KARABAĞLAR BELEDİYE MECLİSİ</w:t>
            </w:r>
          </w:p>
        </w:tc>
      </w:tr>
      <w:tr w:rsidR="0089519E" w:rsidTr="00BC3E63">
        <w:tc>
          <w:tcPr>
            <w:tcW w:w="1951" w:type="dxa"/>
          </w:tcPr>
          <w:p w:rsidR="0089519E" w:rsidRDefault="0089519E" w:rsidP="00BC3E63">
            <w:pPr>
              <w:suppressAutoHyphens/>
              <w:rPr>
                <w:rFonts w:ascii="Times New Roman" w:eastAsia="Times New Roman" w:hAnsi="Times New Roman" w:cs="Times New Roman"/>
                <w:color w:val="000000"/>
                <w:sz w:val="24"/>
              </w:rPr>
            </w:pPr>
          </w:p>
        </w:tc>
        <w:tc>
          <w:tcPr>
            <w:tcW w:w="7261" w:type="dxa"/>
          </w:tcPr>
          <w:p w:rsidR="0089519E" w:rsidRPr="00135215" w:rsidRDefault="0089519E" w:rsidP="0089519E">
            <w:pPr>
              <w:suppressAutoHyphens/>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05</w:t>
            </w:r>
            <w:r w:rsidRPr="00D57DBA">
              <w:rPr>
                <w:rFonts w:ascii="Times New Roman" w:eastAsia="Times New Roman" w:hAnsi="Times New Roman" w:cs="Times New Roman"/>
                <w:b/>
                <w:color w:val="000000"/>
                <w:sz w:val="24"/>
                <w:u w:val="single"/>
              </w:rPr>
              <w:t>.</w:t>
            </w:r>
            <w:r>
              <w:rPr>
                <w:rFonts w:ascii="Times New Roman" w:eastAsia="Times New Roman" w:hAnsi="Times New Roman" w:cs="Times New Roman"/>
                <w:b/>
                <w:color w:val="000000"/>
                <w:sz w:val="24"/>
                <w:u w:val="single"/>
              </w:rPr>
              <w:t>10</w:t>
            </w:r>
            <w:r w:rsidRPr="00D57DBA">
              <w:rPr>
                <w:rFonts w:ascii="Times New Roman" w:eastAsia="Times New Roman" w:hAnsi="Times New Roman" w:cs="Times New Roman"/>
                <w:b/>
                <w:sz w:val="24"/>
                <w:u w:val="single"/>
              </w:rPr>
              <w:t>.2020</w:t>
            </w:r>
            <w:r w:rsidRPr="00135215">
              <w:rPr>
                <w:rFonts w:ascii="Times New Roman" w:eastAsia="Times New Roman" w:hAnsi="Times New Roman" w:cs="Times New Roman"/>
                <w:b/>
                <w:sz w:val="24"/>
              </w:rPr>
              <w:tab/>
            </w:r>
            <w:r w:rsidRPr="00135215">
              <w:rPr>
                <w:rFonts w:ascii="Times New Roman" w:eastAsia="Times New Roman" w:hAnsi="Times New Roman" w:cs="Times New Roman"/>
                <w:b/>
                <w:sz w:val="24"/>
              </w:rPr>
              <w:tab/>
            </w:r>
            <w:r w:rsidRPr="00135215">
              <w:rPr>
                <w:rFonts w:ascii="Times New Roman" w:eastAsia="Times New Roman" w:hAnsi="Times New Roman" w:cs="Times New Roman"/>
                <w:b/>
                <w:sz w:val="24"/>
              </w:rPr>
              <w:tab/>
            </w:r>
            <w:r w:rsidRPr="00135215">
              <w:rPr>
                <w:rFonts w:ascii="Times New Roman" w:eastAsia="Times New Roman" w:hAnsi="Times New Roman" w:cs="Times New Roman"/>
                <w:b/>
                <w:sz w:val="24"/>
              </w:rPr>
              <w:tab/>
            </w:r>
            <w:r w:rsidRPr="00135215">
              <w:rPr>
                <w:rFonts w:ascii="Times New Roman" w:eastAsia="Times New Roman" w:hAnsi="Times New Roman" w:cs="Times New Roman"/>
                <w:b/>
                <w:sz w:val="24"/>
              </w:rPr>
              <w:tab/>
            </w:r>
            <w:r w:rsidRPr="00135215">
              <w:rPr>
                <w:rFonts w:ascii="Times New Roman" w:eastAsia="Times New Roman" w:hAnsi="Times New Roman" w:cs="Times New Roman"/>
                <w:b/>
                <w:sz w:val="24"/>
              </w:rPr>
              <w:tab/>
              <w:t xml:space="preserve">                   P</w:t>
            </w:r>
            <w:r>
              <w:rPr>
                <w:rFonts w:ascii="Times New Roman" w:eastAsia="Times New Roman" w:hAnsi="Times New Roman" w:cs="Times New Roman"/>
                <w:b/>
                <w:sz w:val="24"/>
              </w:rPr>
              <w:t>azartesi</w:t>
            </w:r>
            <w:r w:rsidRPr="00135215">
              <w:rPr>
                <w:rFonts w:ascii="Times New Roman" w:eastAsia="Times New Roman" w:hAnsi="Times New Roman" w:cs="Times New Roman"/>
                <w:b/>
                <w:sz w:val="24"/>
              </w:rPr>
              <w:t xml:space="preserve"> Saat:18.00</w:t>
            </w:r>
          </w:p>
        </w:tc>
      </w:tr>
    </w:tbl>
    <w:p w:rsidR="0089519E" w:rsidRDefault="0089519E" w:rsidP="0089519E">
      <w:pPr>
        <w:rPr>
          <w:b/>
          <w:color w:val="000000" w:themeColor="text1"/>
        </w:rPr>
      </w:pPr>
    </w:p>
    <w:p w:rsidR="0089519E" w:rsidRDefault="0089519E" w:rsidP="0089519E">
      <w:pPr>
        <w:rPr>
          <w:b/>
          <w:color w:val="000000" w:themeColor="text1"/>
        </w:rPr>
      </w:pPr>
    </w:p>
    <w:p w:rsidR="0089519E" w:rsidRPr="009440EA" w:rsidRDefault="009440EA" w:rsidP="0089519E">
      <w:pPr>
        <w:ind w:left="1416" w:firstLine="708"/>
        <w:rPr>
          <w:rFonts w:ascii="Times New Roman" w:hAnsi="Times New Roman" w:cs="Times New Roman"/>
          <w:b/>
          <w:color w:val="000000" w:themeColor="text1"/>
          <w:u w:val="single"/>
        </w:rPr>
      </w:pPr>
      <w:r>
        <w:rPr>
          <w:rFonts w:ascii="Times New Roman" w:hAnsi="Times New Roman" w:cs="Times New Roman"/>
          <w:b/>
          <w:color w:val="000000" w:themeColor="text1"/>
          <w:u w:val="single"/>
        </w:rPr>
        <w:t>01.10.</w:t>
      </w:r>
      <w:r w:rsidR="0089519E" w:rsidRPr="009440EA">
        <w:rPr>
          <w:rFonts w:ascii="Times New Roman" w:hAnsi="Times New Roman" w:cs="Times New Roman"/>
          <w:b/>
          <w:color w:val="000000" w:themeColor="text1"/>
          <w:u w:val="single"/>
        </w:rPr>
        <w:t>2020 TARİHLİ GÜNDEMİN DEVAMI</w:t>
      </w:r>
    </w:p>
    <w:p w:rsidR="0089519E" w:rsidRDefault="0089519E" w:rsidP="0089519E">
      <w:pPr>
        <w:ind w:left="851" w:firstLine="708"/>
        <w:rPr>
          <w:b/>
          <w:color w:val="000000" w:themeColor="text1"/>
        </w:rPr>
      </w:pPr>
      <w:r w:rsidRPr="0072516C">
        <w:rPr>
          <w:b/>
          <w:color w:val="000000" w:themeColor="text1"/>
        </w:rPr>
        <w:t xml:space="preserve">   </w:t>
      </w:r>
      <w:r w:rsidRPr="0072516C">
        <w:rPr>
          <w:b/>
          <w:color w:val="000000" w:themeColor="text1"/>
          <w:u w:val="single"/>
        </w:rPr>
        <w:t xml:space="preserve">  </w:t>
      </w:r>
    </w:p>
    <w:p w:rsidR="00927A73" w:rsidRPr="0089519E" w:rsidRDefault="00927A73" w:rsidP="0089519E">
      <w:pPr>
        <w:numPr>
          <w:ilvl w:val="0"/>
          <w:numId w:val="4"/>
        </w:numPr>
        <w:tabs>
          <w:tab w:val="left" w:pos="284"/>
        </w:tabs>
        <w:suppressAutoHyphens/>
        <w:spacing w:after="0" w:line="240" w:lineRule="auto"/>
        <w:ind w:hanging="644"/>
        <w:jc w:val="both"/>
        <w:rPr>
          <w:b/>
          <w:color w:val="000000" w:themeColor="text1"/>
        </w:rPr>
      </w:pPr>
      <w:r w:rsidRPr="0089519E">
        <w:rPr>
          <w:rFonts w:ascii="Times New Roman" w:eastAsia="Times New Roman" w:hAnsi="Times New Roman" w:cs="Times New Roman"/>
          <w:b/>
          <w:color w:val="000000"/>
          <w:sz w:val="24"/>
        </w:rPr>
        <w:t>Komisyonlardan gelen raporlar.</w:t>
      </w:r>
    </w:p>
    <w:p w:rsidR="00927A73" w:rsidRDefault="00927A73" w:rsidP="00927A73">
      <w:pPr>
        <w:tabs>
          <w:tab w:val="left" w:pos="284"/>
        </w:tabs>
        <w:spacing w:before="28" w:after="0" w:line="240" w:lineRule="auto"/>
        <w:jc w:val="both"/>
        <w:rPr>
          <w:rFonts w:ascii="Times New Roman" w:eastAsia="Times New Roman" w:hAnsi="Times New Roman" w:cs="Times New Roman"/>
          <w:b/>
          <w:sz w:val="24"/>
        </w:rPr>
      </w:pPr>
    </w:p>
    <w:p w:rsidR="00927A73" w:rsidRPr="00815F8D" w:rsidRDefault="00927A73" w:rsidP="00927A73">
      <w:pPr>
        <w:numPr>
          <w:ilvl w:val="0"/>
          <w:numId w:val="2"/>
        </w:numPr>
        <w:tabs>
          <w:tab w:val="left" w:pos="284"/>
        </w:tabs>
        <w:spacing w:before="28" w:after="0" w:line="240" w:lineRule="auto"/>
        <w:ind w:left="709" w:hanging="283"/>
        <w:jc w:val="both"/>
        <w:rPr>
          <w:rFonts w:ascii="Times New Roman" w:eastAsia="Times New Roman" w:hAnsi="Times New Roman" w:cs="Times New Roman"/>
          <w:b/>
          <w:sz w:val="24"/>
        </w:rPr>
      </w:pPr>
      <w:proofErr w:type="gramStart"/>
      <w:r w:rsidRPr="0053771E">
        <w:rPr>
          <w:rFonts w:ascii="Times New Roman" w:eastAsia="Times New Roman" w:hAnsi="Times New Roman" w:cs="Times New Roman"/>
          <w:b/>
          <w:sz w:val="24"/>
        </w:rPr>
        <w:t xml:space="preserve">(10/2019) – </w:t>
      </w:r>
      <w:r w:rsidRPr="0053771E">
        <w:rPr>
          <w:rFonts w:ascii="Times New Roman" w:eastAsia="Times New Roman" w:hAnsi="Times New Roman" w:cs="Times New Roman"/>
          <w:color w:val="000000"/>
          <w:sz w:val="24"/>
        </w:rPr>
        <w:t>İlçemizde çocuklarımızın, gençlerimizin ve ailelerin uyuşturucu kullanımının zararları konusunda bilinçlendirilmeleri, ailelerin uyuşturucu kullanan çocuklarda görülen belirtiler konusunda bilgilendirilmeleri amacı ile ilgili kurumlar ve sivil toplum örgütleri ile</w:t>
      </w:r>
      <w:r>
        <w:rPr>
          <w:rFonts w:ascii="Times New Roman" w:eastAsia="Times New Roman" w:hAnsi="Times New Roman" w:cs="Times New Roman"/>
          <w:color w:val="000000"/>
          <w:sz w:val="24"/>
        </w:rPr>
        <w:t xml:space="preserve"> yapılabilecek</w:t>
      </w:r>
      <w:r w:rsidRPr="0053771E">
        <w:rPr>
          <w:rFonts w:ascii="Times New Roman" w:eastAsia="Times New Roman" w:hAnsi="Times New Roman" w:cs="Times New Roman"/>
          <w:color w:val="000000"/>
          <w:sz w:val="24"/>
        </w:rPr>
        <w:t xml:space="preserve"> o</w:t>
      </w:r>
      <w:r>
        <w:rPr>
          <w:rFonts w:ascii="Times New Roman" w:eastAsia="Times New Roman" w:hAnsi="Times New Roman" w:cs="Times New Roman"/>
          <w:color w:val="000000"/>
          <w:sz w:val="24"/>
        </w:rPr>
        <w:t>rtak çalışmalar</w:t>
      </w:r>
      <w:r w:rsidRPr="0053771E">
        <w:rPr>
          <w:rFonts w:ascii="Times New Roman" w:eastAsia="Times New Roman" w:hAnsi="Times New Roman" w:cs="Times New Roman"/>
          <w:color w:val="000000"/>
          <w:sz w:val="24"/>
        </w:rPr>
        <w:t xml:space="preserve"> ve etkinlikler</w:t>
      </w:r>
      <w:r>
        <w:rPr>
          <w:rFonts w:ascii="Times New Roman" w:eastAsia="Times New Roman" w:hAnsi="Times New Roman" w:cs="Times New Roman"/>
          <w:color w:val="000000"/>
          <w:sz w:val="24"/>
        </w:rPr>
        <w:t xml:space="preserve"> ile ilgili inceleme yapmak ve bu hususta görüş ve önerileri bildirmek amacı ile her komisyondan ikişer üyenin katılımı ile çalışma grubu kurulmasının oybirliği ile uygun bulunduğuna ilişkin</w:t>
      </w:r>
      <w:r w:rsidRPr="0053771E">
        <w:rPr>
          <w:rFonts w:ascii="Times New Roman" w:eastAsia="Times New Roman" w:hAnsi="Times New Roman" w:cs="Times New Roman"/>
          <w:color w:val="000000"/>
          <w:sz w:val="24"/>
        </w:rPr>
        <w:t xml:space="preserve"> </w:t>
      </w:r>
      <w:r w:rsidRPr="0053771E">
        <w:rPr>
          <w:rFonts w:ascii="Times New Roman" w:eastAsia="Times New Roman" w:hAnsi="Times New Roman" w:cs="Times New Roman"/>
          <w:sz w:val="24"/>
        </w:rPr>
        <w:t>Sağlık- Hukuk- Burs ve Eğitim Komisyonu</w:t>
      </w:r>
      <w:r>
        <w:rPr>
          <w:rFonts w:ascii="Times New Roman" w:eastAsia="Times New Roman" w:hAnsi="Times New Roman" w:cs="Times New Roman"/>
          <w:color w:val="000000"/>
          <w:sz w:val="24"/>
        </w:rPr>
        <w:t xml:space="preserve"> Raporu.</w:t>
      </w:r>
      <w:proofErr w:type="gramEnd"/>
    </w:p>
    <w:p w:rsidR="00927A73" w:rsidRPr="00815F8D" w:rsidRDefault="00927A73" w:rsidP="00927A73">
      <w:pPr>
        <w:numPr>
          <w:ilvl w:val="0"/>
          <w:numId w:val="2"/>
        </w:numPr>
        <w:tabs>
          <w:tab w:val="left" w:pos="284"/>
        </w:tabs>
        <w:spacing w:before="28" w:after="0" w:line="240" w:lineRule="auto"/>
        <w:ind w:left="709" w:hanging="283"/>
        <w:jc w:val="both"/>
        <w:rPr>
          <w:rFonts w:ascii="Times New Roman" w:eastAsia="Times New Roman" w:hAnsi="Times New Roman" w:cs="Times New Roman"/>
          <w:b/>
          <w:sz w:val="24"/>
        </w:rPr>
      </w:pPr>
      <w:r w:rsidRPr="00815F8D">
        <w:rPr>
          <w:rFonts w:ascii="Times New Roman" w:eastAsia="Times New Roman" w:hAnsi="Times New Roman" w:cs="Times New Roman"/>
          <w:b/>
          <w:color w:val="000000"/>
          <w:sz w:val="24"/>
        </w:rPr>
        <w:t xml:space="preserve">(57/2019) </w:t>
      </w:r>
      <w:r w:rsidRPr="00815F8D">
        <w:rPr>
          <w:rFonts w:ascii="Times New Roman" w:eastAsia="Times New Roman" w:hAnsi="Times New Roman" w:cs="Times New Roman"/>
          <w:b/>
          <w:sz w:val="24"/>
        </w:rPr>
        <w:t xml:space="preserve">– </w:t>
      </w:r>
      <w:r w:rsidRPr="00815F8D">
        <w:rPr>
          <w:rFonts w:ascii="Times New Roman" w:eastAsia="Times New Roman" w:hAnsi="Times New Roman" w:cs="Times New Roman"/>
          <w:sz w:val="24"/>
        </w:rPr>
        <w:t>İlçemizde yaşayan engelli engelsiz çocuklara yetenekl</w:t>
      </w:r>
      <w:r>
        <w:rPr>
          <w:rFonts w:ascii="Times New Roman" w:eastAsia="Times New Roman" w:hAnsi="Times New Roman" w:cs="Times New Roman"/>
          <w:sz w:val="24"/>
        </w:rPr>
        <w:t>erine uygun müzik/ritim eğitimi</w:t>
      </w:r>
      <w:r w:rsidRPr="00815F8D">
        <w:rPr>
          <w:rFonts w:ascii="Times New Roman" w:eastAsia="Times New Roman" w:hAnsi="Times New Roman" w:cs="Times New Roman"/>
          <w:sz w:val="24"/>
        </w:rPr>
        <w:t xml:space="preserve"> verilip belediyemizce kalıcı bir çocuk orkestrası oluşturulması</w:t>
      </w:r>
      <w:r>
        <w:rPr>
          <w:rFonts w:ascii="Times New Roman" w:eastAsia="Times New Roman" w:hAnsi="Times New Roman" w:cs="Times New Roman"/>
          <w:sz w:val="24"/>
        </w:rPr>
        <w:t xml:space="preserve">nın </w:t>
      </w:r>
      <w:proofErr w:type="spellStart"/>
      <w:r>
        <w:rPr>
          <w:rFonts w:ascii="Times New Roman" w:eastAsia="Times New Roman" w:hAnsi="Times New Roman" w:cs="Times New Roman"/>
          <w:sz w:val="24"/>
        </w:rPr>
        <w:t>pandemi</w:t>
      </w:r>
      <w:proofErr w:type="spellEnd"/>
      <w:r>
        <w:rPr>
          <w:rFonts w:ascii="Times New Roman" w:eastAsia="Times New Roman" w:hAnsi="Times New Roman" w:cs="Times New Roman"/>
          <w:sz w:val="24"/>
        </w:rPr>
        <w:t xml:space="preserve"> kısıtlamaları dolayısıyla idarenin uygun göreceği yer ve zamanlarda ilgili çalışmaların yapılmasının oybirliği ile uygun bulunduğuna ilişkin </w:t>
      </w:r>
      <w:r w:rsidRPr="00815F8D">
        <w:rPr>
          <w:rFonts w:ascii="Times New Roman" w:eastAsia="Times New Roman" w:hAnsi="Times New Roman" w:cs="Times New Roman"/>
          <w:color w:val="000000"/>
          <w:sz w:val="24"/>
        </w:rPr>
        <w:t xml:space="preserve">Engelliler - </w:t>
      </w:r>
      <w:r w:rsidRPr="00815F8D">
        <w:rPr>
          <w:rFonts w:ascii="Times New Roman" w:eastAsia="Times New Roman" w:hAnsi="Times New Roman" w:cs="Times New Roman"/>
          <w:sz w:val="24"/>
        </w:rPr>
        <w:t xml:space="preserve"> Kültür ve Turizm – Burs ve Eğitim Komisyonu</w:t>
      </w:r>
      <w:r>
        <w:rPr>
          <w:rFonts w:ascii="Times New Roman" w:eastAsia="Times New Roman" w:hAnsi="Times New Roman" w:cs="Times New Roman"/>
          <w:sz w:val="24"/>
        </w:rPr>
        <w:t xml:space="preserve"> Raporu.</w:t>
      </w:r>
    </w:p>
    <w:p w:rsidR="00927A73" w:rsidRPr="004F3D2D" w:rsidRDefault="00927A73" w:rsidP="00927A73">
      <w:pPr>
        <w:numPr>
          <w:ilvl w:val="0"/>
          <w:numId w:val="2"/>
        </w:numPr>
        <w:tabs>
          <w:tab w:val="left" w:pos="284"/>
        </w:tabs>
        <w:spacing w:before="28" w:after="0" w:line="240" w:lineRule="auto"/>
        <w:ind w:left="709" w:hanging="283"/>
        <w:jc w:val="both"/>
        <w:rPr>
          <w:rFonts w:ascii="Times New Roman" w:eastAsia="Times New Roman" w:hAnsi="Times New Roman" w:cs="Times New Roman"/>
          <w:b/>
          <w:sz w:val="24"/>
        </w:rPr>
      </w:pPr>
      <w:r w:rsidRPr="004F3D2D">
        <w:rPr>
          <w:rFonts w:ascii="Times New Roman" w:eastAsia="Times New Roman" w:hAnsi="Times New Roman" w:cs="Times New Roman"/>
          <w:b/>
          <w:sz w:val="24"/>
        </w:rPr>
        <w:t xml:space="preserve">(98/2019) – </w:t>
      </w:r>
      <w:r w:rsidRPr="004F3D2D">
        <w:rPr>
          <w:rFonts w:ascii="Times New Roman" w:eastAsia="Times New Roman" w:hAnsi="Times New Roman" w:cs="Times New Roman"/>
          <w:sz w:val="24"/>
        </w:rPr>
        <w:t>Çevre ve Şehircilik Bakanlığının belirlediği ve 12.09.2019 tarihinde web sitesinde yayınladığı şekliyle basına yansıyan 8 maddelik Kentsel Dönüşüm Eylem Planında izlenecek yol haritasının etkilerinin değerlendirilmesi kapsamında Kentsel Dönüşüm Eylem Planının çok kapsamlı olması ve detaylı bir inceleme yapılması gerektiğinden, 8 maddelik yol haritasının her bir maddesinin ayrı önergeler şeklinde hazırlanarak belediye meclisimizdeki ilgili komisyonlarda görüşülmek üzere meclise sunulmasının oybirliği ile uygun bulunduğuna ilişkin Kentsel Dönüşüm Komisyonu Raporu.</w:t>
      </w:r>
    </w:p>
    <w:p w:rsidR="00927A73" w:rsidRDefault="00927A73" w:rsidP="00927A73">
      <w:pPr>
        <w:numPr>
          <w:ilvl w:val="0"/>
          <w:numId w:val="2"/>
        </w:numPr>
        <w:tabs>
          <w:tab w:val="left" w:pos="284"/>
        </w:tabs>
        <w:spacing w:before="28" w:after="0" w:line="240" w:lineRule="auto"/>
        <w:ind w:left="709" w:hanging="283"/>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(108/2019) – </w:t>
      </w:r>
      <w:r>
        <w:rPr>
          <w:rFonts w:ascii="Times New Roman" w:eastAsia="Times New Roman" w:hAnsi="Times New Roman" w:cs="Times New Roman"/>
          <w:sz w:val="24"/>
        </w:rPr>
        <w:t>Karabağlar ilçe sınırları içerisinde yaşayan engelli bireylerin okçuluk-atıcılık sporunun malzeme ve aletlerinin temini güç olduğundan oturarak voleybol, masa tenisi, tenis ve badminton sporunun yapılmasının oybirliği ile kabulüne ilişkin Spor Genç ve Çocuk–Engelliler Komisyonu Raporu.</w:t>
      </w:r>
    </w:p>
    <w:p w:rsidR="00927A73" w:rsidRDefault="00927A73" w:rsidP="00927A73">
      <w:pPr>
        <w:numPr>
          <w:ilvl w:val="0"/>
          <w:numId w:val="2"/>
        </w:numPr>
        <w:tabs>
          <w:tab w:val="left" w:pos="284"/>
        </w:tabs>
        <w:spacing w:before="28" w:after="0" w:line="240" w:lineRule="auto"/>
        <w:ind w:left="709" w:hanging="283"/>
        <w:jc w:val="both"/>
        <w:rPr>
          <w:rFonts w:ascii="Times New Roman" w:eastAsia="Times New Roman" w:hAnsi="Times New Roman" w:cs="Times New Roman"/>
          <w:b/>
          <w:sz w:val="24"/>
        </w:rPr>
      </w:pPr>
      <w:r>
        <w:rPr>
          <w:rFonts w:ascii="Times New Roman" w:eastAsia="Times New Roman" w:hAnsi="Times New Roman" w:cs="Times New Roman"/>
          <w:b/>
          <w:sz w:val="24"/>
        </w:rPr>
        <w:t>(109/2019</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Karabağlar ilçe sınırları içerisindeki esnaf ve sanatkarların hem Belediyemiz ile hem de kendi aralarında iletişim ve sosyalliklerini arttırmak adına turnuva düzenlenmesi ve gerekli adımların araştırılmasının oybirliği ile uygun </w:t>
      </w:r>
      <w:proofErr w:type="gramStart"/>
      <w:r>
        <w:rPr>
          <w:rFonts w:ascii="Times New Roman" w:eastAsia="Times New Roman" w:hAnsi="Times New Roman" w:cs="Times New Roman"/>
          <w:sz w:val="24"/>
        </w:rPr>
        <w:t>bulunduğuna  ilişkin</w:t>
      </w:r>
      <w:proofErr w:type="gramEnd"/>
      <w:r>
        <w:rPr>
          <w:rFonts w:ascii="Times New Roman" w:eastAsia="Times New Roman" w:hAnsi="Times New Roman" w:cs="Times New Roman"/>
          <w:sz w:val="24"/>
        </w:rPr>
        <w:t xml:space="preserve"> Spor Genç ve Çocuk–Esnaf Komisyonu Raporu.</w:t>
      </w:r>
    </w:p>
    <w:p w:rsidR="00927A73" w:rsidRPr="008A5E81" w:rsidRDefault="00927A73" w:rsidP="00927A73">
      <w:pPr>
        <w:numPr>
          <w:ilvl w:val="0"/>
          <w:numId w:val="2"/>
        </w:numPr>
        <w:tabs>
          <w:tab w:val="left" w:pos="284"/>
        </w:tabs>
        <w:spacing w:before="28" w:after="0" w:line="240" w:lineRule="auto"/>
        <w:ind w:left="709" w:hanging="283"/>
        <w:jc w:val="both"/>
        <w:rPr>
          <w:rFonts w:ascii="Times New Roman" w:eastAsia="Times New Roman" w:hAnsi="Times New Roman" w:cs="Times New Roman"/>
          <w:b/>
          <w:sz w:val="24"/>
        </w:rPr>
      </w:pPr>
      <w:r w:rsidRPr="002156CC">
        <w:rPr>
          <w:rFonts w:ascii="Times New Roman" w:eastAsia="Times New Roman" w:hAnsi="Times New Roman" w:cs="Times New Roman"/>
          <w:b/>
          <w:sz w:val="24"/>
        </w:rPr>
        <w:t xml:space="preserve">(110/2019) – </w:t>
      </w:r>
      <w:r w:rsidRPr="002156CC">
        <w:rPr>
          <w:rFonts w:ascii="Times New Roman" w:eastAsia="Times New Roman" w:hAnsi="Times New Roman" w:cs="Times New Roman"/>
          <w:sz w:val="24"/>
        </w:rPr>
        <w:t>Çocukların yeteneklerine ve gelişimlerine göre doğru spor dalına yönlendirilmesine dayalı gerekli araştırmaların yapılması</w:t>
      </w:r>
      <w:r>
        <w:rPr>
          <w:rFonts w:ascii="Times New Roman" w:eastAsia="Times New Roman" w:hAnsi="Times New Roman" w:cs="Times New Roman"/>
          <w:sz w:val="24"/>
        </w:rPr>
        <w:t xml:space="preserve">nın oybirliği ile uygun bulunduğuna ilişkin </w:t>
      </w:r>
      <w:r w:rsidRPr="002156CC">
        <w:rPr>
          <w:rFonts w:ascii="Times New Roman" w:eastAsia="Times New Roman" w:hAnsi="Times New Roman" w:cs="Times New Roman"/>
          <w:sz w:val="24"/>
        </w:rPr>
        <w:t>Spor Genç ve Çocuk–Kadın Erkek Eşitliği</w:t>
      </w:r>
      <w:r>
        <w:rPr>
          <w:rFonts w:ascii="Times New Roman" w:eastAsia="Times New Roman" w:hAnsi="Times New Roman" w:cs="Times New Roman"/>
          <w:sz w:val="24"/>
        </w:rPr>
        <w:t xml:space="preserve"> Komisyonu Raporu.</w:t>
      </w:r>
    </w:p>
    <w:p w:rsidR="00927A73" w:rsidRPr="008A5E81" w:rsidRDefault="00927A73" w:rsidP="00927A73">
      <w:pPr>
        <w:numPr>
          <w:ilvl w:val="0"/>
          <w:numId w:val="2"/>
        </w:numPr>
        <w:tabs>
          <w:tab w:val="left" w:pos="284"/>
        </w:tabs>
        <w:spacing w:before="28" w:after="0" w:line="240" w:lineRule="auto"/>
        <w:ind w:left="709" w:hanging="283"/>
        <w:jc w:val="both"/>
        <w:rPr>
          <w:rFonts w:ascii="Times New Roman" w:eastAsia="Times New Roman" w:hAnsi="Times New Roman" w:cs="Times New Roman"/>
          <w:b/>
          <w:sz w:val="24"/>
        </w:rPr>
      </w:pPr>
      <w:r w:rsidRPr="008A5E81">
        <w:rPr>
          <w:rFonts w:ascii="Times New Roman" w:eastAsia="Times New Roman" w:hAnsi="Times New Roman" w:cs="Times New Roman"/>
          <w:b/>
          <w:sz w:val="24"/>
        </w:rPr>
        <w:lastRenderedPageBreak/>
        <w:t xml:space="preserve">(61/2020) – </w:t>
      </w:r>
      <w:r w:rsidRPr="008A5E81">
        <w:rPr>
          <w:rFonts w:ascii="Times New Roman" w:eastAsia="Times New Roman" w:hAnsi="Times New Roman" w:cs="Times New Roman"/>
          <w:sz w:val="24"/>
        </w:rPr>
        <w:t>Belediyemizce tesis edilecek kültür merkezlerine Sayın</w:t>
      </w:r>
      <w:r w:rsidRPr="008A5E81">
        <w:rPr>
          <w:rFonts w:ascii="Times New Roman" w:eastAsia="Times New Roman" w:hAnsi="Times New Roman" w:cs="Times New Roman"/>
          <w:b/>
          <w:sz w:val="24"/>
        </w:rPr>
        <w:t xml:space="preserve"> </w:t>
      </w:r>
      <w:r w:rsidRPr="008A5E81">
        <w:rPr>
          <w:rFonts w:ascii="Times New Roman" w:eastAsia="Times New Roman" w:hAnsi="Times New Roman" w:cs="Times New Roman"/>
          <w:sz w:val="24"/>
        </w:rPr>
        <w:t xml:space="preserve">Kemal SUNAL ve Sayın Tarık </w:t>
      </w:r>
      <w:proofErr w:type="spellStart"/>
      <w:r w:rsidRPr="008A5E81">
        <w:rPr>
          <w:rFonts w:ascii="Times New Roman" w:eastAsia="Times New Roman" w:hAnsi="Times New Roman" w:cs="Times New Roman"/>
          <w:sz w:val="24"/>
        </w:rPr>
        <w:t>AKAN’ın</w:t>
      </w:r>
      <w:proofErr w:type="spellEnd"/>
      <w:r w:rsidRPr="008A5E81">
        <w:rPr>
          <w:rFonts w:ascii="Times New Roman" w:eastAsia="Times New Roman" w:hAnsi="Times New Roman" w:cs="Times New Roman"/>
          <w:sz w:val="24"/>
        </w:rPr>
        <w:t xml:space="preserve"> isimlerinin verilmesinin oybirliği ile </w:t>
      </w:r>
      <w:r w:rsidR="00FD65FC">
        <w:rPr>
          <w:rFonts w:ascii="Times New Roman" w:eastAsia="Times New Roman" w:hAnsi="Times New Roman" w:cs="Times New Roman"/>
          <w:sz w:val="24"/>
        </w:rPr>
        <w:t xml:space="preserve">uygun bulunduğuna </w:t>
      </w:r>
      <w:r w:rsidRPr="008A5E81">
        <w:rPr>
          <w:rFonts w:ascii="Times New Roman" w:eastAsia="Times New Roman" w:hAnsi="Times New Roman" w:cs="Times New Roman"/>
          <w:sz w:val="24"/>
        </w:rPr>
        <w:t>ilişkin Kültür ve Turizm - Hukuk Komisyonu Raporu.</w:t>
      </w:r>
    </w:p>
    <w:p w:rsidR="00927A73" w:rsidRPr="008A5E81" w:rsidRDefault="00927A73" w:rsidP="00927A73">
      <w:pPr>
        <w:numPr>
          <w:ilvl w:val="0"/>
          <w:numId w:val="2"/>
        </w:numPr>
        <w:tabs>
          <w:tab w:val="left" w:pos="284"/>
        </w:tabs>
        <w:spacing w:before="28" w:after="0" w:line="240" w:lineRule="auto"/>
        <w:ind w:left="709" w:hanging="283"/>
        <w:jc w:val="both"/>
        <w:rPr>
          <w:rFonts w:ascii="Times New Roman" w:eastAsia="Times New Roman" w:hAnsi="Times New Roman" w:cs="Times New Roman"/>
          <w:b/>
          <w:sz w:val="24"/>
        </w:rPr>
      </w:pPr>
      <w:r w:rsidRPr="00AF2F7D">
        <w:rPr>
          <w:rFonts w:ascii="Times New Roman" w:eastAsia="Times New Roman" w:hAnsi="Times New Roman" w:cs="Times New Roman"/>
          <w:b/>
          <w:sz w:val="24"/>
        </w:rPr>
        <w:t xml:space="preserve">(67/2020) – </w:t>
      </w:r>
      <w:r w:rsidRPr="00AF2F7D">
        <w:rPr>
          <w:rFonts w:ascii="Times New Roman" w:eastAsia="Times New Roman" w:hAnsi="Times New Roman" w:cs="Times New Roman"/>
          <w:sz w:val="24"/>
        </w:rPr>
        <w:t xml:space="preserve">Yönetmelik ve Kanunlara uygun olarak bu aşamada Karabağlar ilçesinin rapor </w:t>
      </w:r>
      <w:proofErr w:type="gramStart"/>
      <w:r w:rsidRPr="00AF2F7D">
        <w:rPr>
          <w:rFonts w:ascii="Times New Roman" w:eastAsia="Times New Roman" w:hAnsi="Times New Roman" w:cs="Times New Roman"/>
          <w:sz w:val="24"/>
        </w:rPr>
        <w:t>ekindeki  25</w:t>
      </w:r>
      <w:proofErr w:type="gramEnd"/>
      <w:r w:rsidRPr="00AF2F7D">
        <w:rPr>
          <w:rFonts w:ascii="Times New Roman" w:eastAsia="Times New Roman" w:hAnsi="Times New Roman" w:cs="Times New Roman"/>
          <w:sz w:val="24"/>
        </w:rPr>
        <w:t xml:space="preserve"> adet mahalleye ait sınır haritası ve koordinat özet cetveli bulunan Adnan Süvari, Ali Fuat </w:t>
      </w:r>
      <w:proofErr w:type="spellStart"/>
      <w:r w:rsidRPr="00AF2F7D">
        <w:rPr>
          <w:rFonts w:ascii="Times New Roman" w:eastAsia="Times New Roman" w:hAnsi="Times New Roman" w:cs="Times New Roman"/>
          <w:sz w:val="24"/>
        </w:rPr>
        <w:t>Cebesoy</w:t>
      </w:r>
      <w:proofErr w:type="spellEnd"/>
      <w:r w:rsidRPr="00AF2F7D">
        <w:rPr>
          <w:rFonts w:ascii="Times New Roman" w:eastAsia="Times New Roman" w:hAnsi="Times New Roman" w:cs="Times New Roman"/>
          <w:sz w:val="24"/>
        </w:rPr>
        <w:t xml:space="preserve">, Bahriye </w:t>
      </w:r>
      <w:proofErr w:type="spellStart"/>
      <w:r w:rsidRPr="00AF2F7D">
        <w:rPr>
          <w:rFonts w:ascii="Times New Roman" w:eastAsia="Times New Roman" w:hAnsi="Times New Roman" w:cs="Times New Roman"/>
          <w:sz w:val="24"/>
        </w:rPr>
        <w:t>Üçok</w:t>
      </w:r>
      <w:proofErr w:type="spellEnd"/>
      <w:r w:rsidRPr="00AF2F7D">
        <w:rPr>
          <w:rFonts w:ascii="Times New Roman" w:eastAsia="Times New Roman" w:hAnsi="Times New Roman" w:cs="Times New Roman"/>
          <w:sz w:val="24"/>
        </w:rPr>
        <w:t xml:space="preserve">, Barış, </w:t>
      </w:r>
      <w:proofErr w:type="spellStart"/>
      <w:r w:rsidRPr="00AF2F7D">
        <w:rPr>
          <w:rFonts w:ascii="Times New Roman" w:eastAsia="Times New Roman" w:hAnsi="Times New Roman" w:cs="Times New Roman"/>
          <w:sz w:val="24"/>
        </w:rPr>
        <w:t>Bozyaka</w:t>
      </w:r>
      <w:proofErr w:type="spellEnd"/>
      <w:r w:rsidRPr="00AF2F7D">
        <w:rPr>
          <w:rFonts w:ascii="Times New Roman" w:eastAsia="Times New Roman" w:hAnsi="Times New Roman" w:cs="Times New Roman"/>
          <w:sz w:val="24"/>
        </w:rPr>
        <w:t xml:space="preserve">, </w:t>
      </w:r>
      <w:proofErr w:type="spellStart"/>
      <w:r w:rsidRPr="00AF2F7D">
        <w:rPr>
          <w:rFonts w:ascii="Times New Roman" w:eastAsia="Times New Roman" w:hAnsi="Times New Roman" w:cs="Times New Roman"/>
          <w:sz w:val="24"/>
        </w:rPr>
        <w:t>Doğanay</w:t>
      </w:r>
      <w:proofErr w:type="spellEnd"/>
      <w:r w:rsidRPr="00AF2F7D">
        <w:rPr>
          <w:rFonts w:ascii="Times New Roman" w:eastAsia="Times New Roman" w:hAnsi="Times New Roman" w:cs="Times New Roman"/>
          <w:sz w:val="24"/>
        </w:rPr>
        <w:t xml:space="preserve">, General Kazım Özalp, </w:t>
      </w:r>
      <w:proofErr w:type="spellStart"/>
      <w:r w:rsidRPr="00AF2F7D">
        <w:rPr>
          <w:rFonts w:ascii="Times New Roman" w:eastAsia="Times New Roman" w:hAnsi="Times New Roman" w:cs="Times New Roman"/>
          <w:sz w:val="24"/>
        </w:rPr>
        <w:t>Gülyaka</w:t>
      </w:r>
      <w:proofErr w:type="spellEnd"/>
      <w:r w:rsidRPr="00AF2F7D">
        <w:rPr>
          <w:rFonts w:ascii="Times New Roman" w:eastAsia="Times New Roman" w:hAnsi="Times New Roman" w:cs="Times New Roman"/>
          <w:sz w:val="24"/>
        </w:rPr>
        <w:t xml:space="preserve">, Kazım Karabekir, </w:t>
      </w:r>
      <w:proofErr w:type="spellStart"/>
      <w:r w:rsidRPr="00AF2F7D">
        <w:rPr>
          <w:rFonts w:ascii="Times New Roman" w:eastAsia="Times New Roman" w:hAnsi="Times New Roman" w:cs="Times New Roman"/>
          <w:sz w:val="24"/>
        </w:rPr>
        <w:t>Limontepe</w:t>
      </w:r>
      <w:proofErr w:type="spellEnd"/>
      <w:r w:rsidRPr="00AF2F7D">
        <w:rPr>
          <w:rFonts w:ascii="Times New Roman" w:eastAsia="Times New Roman" w:hAnsi="Times New Roman" w:cs="Times New Roman"/>
          <w:sz w:val="24"/>
        </w:rPr>
        <w:t xml:space="preserve">, Maliyeciler, Metin Oktay, Refet Bele, Reis, Salih </w:t>
      </w:r>
      <w:proofErr w:type="spellStart"/>
      <w:r w:rsidRPr="00AF2F7D">
        <w:rPr>
          <w:rFonts w:ascii="Times New Roman" w:eastAsia="Times New Roman" w:hAnsi="Times New Roman" w:cs="Times New Roman"/>
          <w:sz w:val="24"/>
        </w:rPr>
        <w:t>Omurtak</w:t>
      </w:r>
      <w:proofErr w:type="spellEnd"/>
      <w:r w:rsidRPr="00AF2F7D">
        <w:rPr>
          <w:rFonts w:ascii="Times New Roman" w:eastAsia="Times New Roman" w:hAnsi="Times New Roman" w:cs="Times New Roman"/>
          <w:sz w:val="24"/>
        </w:rPr>
        <w:t xml:space="preserve">, Sarıyer, </w:t>
      </w:r>
      <w:proofErr w:type="spellStart"/>
      <w:r w:rsidRPr="00AF2F7D">
        <w:rPr>
          <w:rFonts w:ascii="Times New Roman" w:eastAsia="Times New Roman" w:hAnsi="Times New Roman" w:cs="Times New Roman"/>
          <w:sz w:val="24"/>
        </w:rPr>
        <w:t>Selvili</w:t>
      </w:r>
      <w:proofErr w:type="spellEnd"/>
      <w:r w:rsidRPr="00AF2F7D">
        <w:rPr>
          <w:rFonts w:ascii="Times New Roman" w:eastAsia="Times New Roman" w:hAnsi="Times New Roman" w:cs="Times New Roman"/>
          <w:sz w:val="24"/>
        </w:rPr>
        <w:t xml:space="preserve">, Sevgi, Şehitler, Tahsin Yazıcı, Uğur Mumcu, Umut, Vatan, Yunus Emre ve </w:t>
      </w:r>
      <w:proofErr w:type="spellStart"/>
      <w:r w:rsidRPr="00AF2F7D">
        <w:rPr>
          <w:rFonts w:ascii="Times New Roman" w:eastAsia="Times New Roman" w:hAnsi="Times New Roman" w:cs="Times New Roman"/>
          <w:sz w:val="24"/>
        </w:rPr>
        <w:t>Yurdoğlu</w:t>
      </w:r>
      <w:proofErr w:type="spellEnd"/>
      <w:r w:rsidRPr="00AF2F7D">
        <w:rPr>
          <w:rFonts w:ascii="Times New Roman" w:eastAsia="Times New Roman" w:hAnsi="Times New Roman" w:cs="Times New Roman"/>
          <w:sz w:val="24"/>
        </w:rPr>
        <w:t xml:space="preserve"> mahallemize ait sınırlarımızla ilgili çalışma</w:t>
      </w:r>
      <w:r>
        <w:rPr>
          <w:rFonts w:ascii="Times New Roman" w:eastAsia="Times New Roman" w:hAnsi="Times New Roman" w:cs="Times New Roman"/>
          <w:sz w:val="24"/>
        </w:rPr>
        <w:t>nın</w:t>
      </w:r>
      <w:r w:rsidRPr="00AF2F7D">
        <w:rPr>
          <w:rFonts w:ascii="Times New Roman" w:eastAsia="Times New Roman" w:hAnsi="Times New Roman" w:cs="Times New Roman"/>
          <w:sz w:val="24"/>
        </w:rPr>
        <w:t xml:space="preserve"> 5393 sayılı Belediye Kanununun 18/n maddesine istinaden oybirliği ile </w:t>
      </w:r>
      <w:r>
        <w:rPr>
          <w:rFonts w:ascii="Times New Roman" w:eastAsia="Times New Roman" w:hAnsi="Times New Roman" w:cs="Times New Roman"/>
          <w:sz w:val="24"/>
        </w:rPr>
        <w:t xml:space="preserve">uygun bulunduğuna </w:t>
      </w:r>
      <w:r w:rsidRPr="00AF2F7D">
        <w:rPr>
          <w:rFonts w:ascii="Times New Roman" w:eastAsia="Times New Roman" w:hAnsi="Times New Roman" w:cs="Times New Roman"/>
          <w:sz w:val="24"/>
        </w:rPr>
        <w:t xml:space="preserve"> ilişkin İmar-Hukuk-Çevre Komisyonu Raporu.</w:t>
      </w:r>
      <w:r w:rsidRPr="00AF2F7D">
        <w:rPr>
          <w:rFonts w:ascii="Times New Roman" w:eastAsia="Times New Roman" w:hAnsi="Times New Roman" w:cs="Times New Roman"/>
          <w:color w:val="FF0000"/>
          <w:sz w:val="24"/>
        </w:rPr>
        <w:t xml:space="preserve"> </w:t>
      </w:r>
    </w:p>
    <w:p w:rsidR="00927A73" w:rsidRPr="0089519E" w:rsidRDefault="00927A73" w:rsidP="00927A73">
      <w:pPr>
        <w:numPr>
          <w:ilvl w:val="0"/>
          <w:numId w:val="2"/>
        </w:numPr>
        <w:tabs>
          <w:tab w:val="left" w:pos="284"/>
        </w:tabs>
        <w:spacing w:before="28" w:after="0" w:line="240" w:lineRule="auto"/>
        <w:ind w:left="709" w:hanging="283"/>
        <w:jc w:val="both"/>
        <w:rPr>
          <w:rFonts w:ascii="Times New Roman" w:eastAsia="Times New Roman" w:hAnsi="Times New Roman" w:cs="Times New Roman"/>
          <w:b/>
          <w:sz w:val="24"/>
        </w:rPr>
      </w:pPr>
      <w:proofErr w:type="gramStart"/>
      <w:r w:rsidRPr="008A5E81">
        <w:rPr>
          <w:rFonts w:ascii="Times New Roman" w:eastAsia="Times New Roman" w:hAnsi="Times New Roman" w:cs="Times New Roman"/>
          <w:b/>
          <w:sz w:val="24"/>
        </w:rPr>
        <w:t>(68</w:t>
      </w:r>
      <w:r w:rsidRPr="008A5E81">
        <w:rPr>
          <w:rFonts w:ascii="Times New Roman" w:hAnsi="Times New Roman" w:cs="Times New Roman"/>
          <w:b/>
          <w:sz w:val="24"/>
          <w:szCs w:val="24"/>
        </w:rPr>
        <w:t xml:space="preserve">/2020) – </w:t>
      </w:r>
      <w:r w:rsidRPr="008A5E81">
        <w:rPr>
          <w:rFonts w:ascii="Times New Roman" w:hAnsi="Times New Roman" w:cs="Times New Roman"/>
          <w:sz w:val="24"/>
          <w:szCs w:val="24"/>
        </w:rPr>
        <w:t xml:space="preserve">İzmir Büyükşehir Belediye Başkanlığınca 03.10.2016 tarihinde onaylanan yürürlükteki 1/1000 ölçekli 1. Etap Vatan-Ali Fuat </w:t>
      </w:r>
      <w:proofErr w:type="spellStart"/>
      <w:r w:rsidRPr="008A5E81">
        <w:rPr>
          <w:rFonts w:ascii="Times New Roman" w:hAnsi="Times New Roman" w:cs="Times New Roman"/>
          <w:sz w:val="24"/>
          <w:szCs w:val="24"/>
        </w:rPr>
        <w:t>Cebesoy</w:t>
      </w:r>
      <w:proofErr w:type="spellEnd"/>
      <w:r w:rsidRPr="008A5E81">
        <w:rPr>
          <w:rFonts w:ascii="Times New Roman" w:hAnsi="Times New Roman" w:cs="Times New Roman"/>
          <w:sz w:val="24"/>
          <w:szCs w:val="24"/>
        </w:rPr>
        <w:t xml:space="preserve"> Mahallesi Revizyon İmar Planı'nda "Genel Otopark Alanı" ve "Park Alanı" olarak belirlenen Karabağlar İlçesi, Sevgi Mahallesi, L18a-13a-3a pafta, 36604 ada, 1 parselin, E:2.00, </w:t>
      </w:r>
      <w:proofErr w:type="spellStart"/>
      <w:r w:rsidRPr="008A5E81">
        <w:rPr>
          <w:rFonts w:ascii="Times New Roman" w:hAnsi="Times New Roman" w:cs="Times New Roman"/>
          <w:sz w:val="24"/>
          <w:szCs w:val="24"/>
        </w:rPr>
        <w:t>Yençok</w:t>
      </w:r>
      <w:proofErr w:type="spellEnd"/>
      <w:r w:rsidRPr="008A5E81">
        <w:rPr>
          <w:rFonts w:ascii="Times New Roman" w:hAnsi="Times New Roman" w:cs="Times New Roman"/>
          <w:sz w:val="24"/>
          <w:szCs w:val="24"/>
        </w:rPr>
        <w:t>: 4 kat yapılaşma koşullu "Belediye Hizmet Alanı (Sosyal ve Kültürel Tesis- Otopark)" şeklinde düzenlenmesine ilişkin Belediye Başkanlığımızca hazırlanan 1/1000 ölçekli Uygulama İmar Planı Değişiklik önerisi ve Pla</w:t>
      </w:r>
      <w:r>
        <w:rPr>
          <w:rFonts w:ascii="Times New Roman" w:hAnsi="Times New Roman" w:cs="Times New Roman"/>
          <w:sz w:val="24"/>
          <w:szCs w:val="24"/>
        </w:rPr>
        <w:t xml:space="preserve">n Değişikliği Açıklama Raporunun, Sevgi Mahalle Muhtarlığı tarafından Belediye Başkanlığımıza iletilen bölgedeki taziye evi, semt merkezi yapılmasına ilişkin taleplerin de bulunduğu dikkate alınarak,  oybirliği ile uygun bulunup 5216 sayılı Yasanın 7. Maddesinin (b) bendine göre işlem yapılmasına ilişkin </w:t>
      </w:r>
      <w:r w:rsidRPr="008A5E81">
        <w:rPr>
          <w:rFonts w:ascii="Times New Roman" w:hAnsi="Times New Roman" w:cs="Times New Roman"/>
          <w:sz w:val="24"/>
          <w:szCs w:val="24"/>
        </w:rPr>
        <w:t>İmar Komisyonu</w:t>
      </w:r>
      <w:r>
        <w:rPr>
          <w:rFonts w:ascii="Times New Roman" w:hAnsi="Times New Roman" w:cs="Times New Roman"/>
          <w:sz w:val="24"/>
          <w:szCs w:val="24"/>
        </w:rPr>
        <w:t xml:space="preserve"> Raporu. </w:t>
      </w:r>
      <w:proofErr w:type="gramEnd"/>
    </w:p>
    <w:p w:rsidR="0089519E" w:rsidRDefault="0089519E" w:rsidP="0089519E">
      <w:pPr>
        <w:tabs>
          <w:tab w:val="left" w:pos="284"/>
        </w:tabs>
        <w:spacing w:before="28" w:after="0" w:line="240" w:lineRule="auto"/>
        <w:ind w:left="709"/>
        <w:jc w:val="both"/>
        <w:rPr>
          <w:rFonts w:ascii="Times New Roman" w:eastAsia="Times New Roman" w:hAnsi="Times New Roman" w:cs="Times New Roman"/>
          <w:b/>
          <w:sz w:val="24"/>
        </w:rPr>
      </w:pPr>
    </w:p>
    <w:p w:rsidR="0089519E" w:rsidRPr="009440EA" w:rsidRDefault="0089519E" w:rsidP="0089519E">
      <w:pPr>
        <w:pStyle w:val="ListeParagraf"/>
        <w:numPr>
          <w:ilvl w:val="0"/>
          <w:numId w:val="4"/>
        </w:numPr>
        <w:tabs>
          <w:tab w:val="left" w:pos="284"/>
        </w:tabs>
        <w:spacing w:before="28" w:after="0" w:line="240" w:lineRule="auto"/>
        <w:jc w:val="both"/>
        <w:rPr>
          <w:rFonts w:ascii="Times New Roman" w:eastAsia="Times New Roman" w:hAnsi="Times New Roman" w:cs="Times New Roman"/>
          <w:b/>
          <w:color w:val="000000" w:themeColor="text1"/>
          <w:sz w:val="24"/>
          <w:szCs w:val="24"/>
        </w:rPr>
      </w:pPr>
      <w:r w:rsidRPr="009440EA">
        <w:rPr>
          <w:rFonts w:ascii="Times New Roman" w:hAnsi="Times New Roman" w:cs="Times New Roman"/>
          <w:b/>
          <w:color w:val="000000" w:themeColor="text1"/>
          <w:sz w:val="24"/>
          <w:szCs w:val="24"/>
        </w:rPr>
        <w:t>01.10.2020 Tarih</w:t>
      </w:r>
      <w:r w:rsidR="009440EA">
        <w:rPr>
          <w:rFonts w:ascii="Times New Roman" w:hAnsi="Times New Roman" w:cs="Times New Roman"/>
          <w:b/>
          <w:color w:val="000000" w:themeColor="text1"/>
          <w:sz w:val="24"/>
          <w:szCs w:val="24"/>
        </w:rPr>
        <w:t>inden sonra sonuçlanan rapor.</w:t>
      </w:r>
      <w:r w:rsidRPr="009440EA">
        <w:rPr>
          <w:rFonts w:ascii="Times New Roman" w:hAnsi="Times New Roman" w:cs="Times New Roman"/>
          <w:b/>
          <w:color w:val="000000" w:themeColor="text1"/>
          <w:sz w:val="24"/>
          <w:szCs w:val="24"/>
        </w:rPr>
        <w:t xml:space="preserve"> </w:t>
      </w:r>
    </w:p>
    <w:p w:rsidR="009440EA" w:rsidRDefault="009440EA" w:rsidP="009440EA">
      <w:pPr>
        <w:pStyle w:val="ListeParagraf"/>
        <w:tabs>
          <w:tab w:val="left" w:pos="284"/>
        </w:tabs>
        <w:spacing w:before="28" w:after="0" w:line="240" w:lineRule="auto"/>
        <w:ind w:left="502"/>
        <w:jc w:val="both"/>
        <w:rPr>
          <w:b/>
          <w:color w:val="FF0000"/>
          <w:sz w:val="28"/>
          <w:szCs w:val="28"/>
        </w:rPr>
      </w:pPr>
    </w:p>
    <w:p w:rsidR="009440EA" w:rsidRPr="009440EA" w:rsidRDefault="009440EA" w:rsidP="009440EA">
      <w:pPr>
        <w:pStyle w:val="ListeParagraf"/>
        <w:numPr>
          <w:ilvl w:val="0"/>
          <w:numId w:val="5"/>
        </w:numPr>
        <w:tabs>
          <w:tab w:val="left" w:pos="284"/>
        </w:tabs>
        <w:spacing w:before="28" w:after="0" w:line="240" w:lineRule="auto"/>
        <w:jc w:val="both"/>
        <w:rPr>
          <w:rFonts w:ascii="Times New Roman" w:eastAsia="Times New Roman" w:hAnsi="Times New Roman" w:cs="Times New Roman"/>
          <w:b/>
          <w:color w:val="FF0000"/>
          <w:sz w:val="28"/>
          <w:szCs w:val="28"/>
        </w:rPr>
      </w:pPr>
      <w:r w:rsidRPr="009440EA">
        <w:rPr>
          <w:rFonts w:ascii="Times New Roman" w:eastAsia="Times New Roman" w:hAnsi="Times New Roman" w:cs="Times New Roman"/>
          <w:b/>
          <w:sz w:val="24"/>
        </w:rPr>
        <w:t xml:space="preserve">(50/2019) – </w:t>
      </w:r>
      <w:r w:rsidRPr="009440EA">
        <w:rPr>
          <w:rFonts w:ascii="Times New Roman" w:eastAsia="Times New Roman" w:hAnsi="Times New Roman" w:cs="Times New Roman"/>
          <w:sz w:val="24"/>
        </w:rPr>
        <w:t>Karabağlar bölgesinde kendisine iş imkanı yaratmak isteyen kişiler için onları yönlendirecek belediye bünyesinde iş istihdam masası açılarak Karabağların mobilya kenti olarak adlandırılması nedeniyle mobilya ile ilgili semt merkezlerinde kursların açılması ile mobilyacılara sertifikalı mobilyacı personeli istihdamı sağlanması</w:t>
      </w:r>
      <w:r>
        <w:rPr>
          <w:rFonts w:ascii="Times New Roman" w:eastAsia="Times New Roman" w:hAnsi="Times New Roman" w:cs="Times New Roman"/>
          <w:sz w:val="24"/>
        </w:rPr>
        <w:t xml:space="preserve">na ilişkin konunun idarenin takip ve koordinasyonunda </w:t>
      </w:r>
      <w:r w:rsidR="007C4F5A">
        <w:rPr>
          <w:rFonts w:ascii="Times New Roman" w:eastAsia="Times New Roman" w:hAnsi="Times New Roman" w:cs="Times New Roman"/>
          <w:sz w:val="24"/>
        </w:rPr>
        <w:t>ilgili müdürlüklerce</w:t>
      </w:r>
      <w:r>
        <w:rPr>
          <w:rFonts w:ascii="Times New Roman" w:eastAsia="Times New Roman" w:hAnsi="Times New Roman" w:cs="Times New Roman"/>
          <w:sz w:val="24"/>
        </w:rPr>
        <w:t xml:space="preserve"> </w:t>
      </w:r>
      <w:r w:rsidR="007C4F5A">
        <w:rPr>
          <w:rFonts w:ascii="Times New Roman" w:eastAsia="Times New Roman" w:hAnsi="Times New Roman" w:cs="Times New Roman"/>
          <w:sz w:val="24"/>
        </w:rPr>
        <w:t xml:space="preserve">yürütülmesine </w:t>
      </w:r>
      <w:r>
        <w:rPr>
          <w:rFonts w:ascii="Times New Roman" w:eastAsia="Times New Roman" w:hAnsi="Times New Roman" w:cs="Times New Roman"/>
          <w:sz w:val="24"/>
        </w:rPr>
        <w:t>yönelik temenni kararı alınmasının oybirliği ile uygun görüldüğüne ilişkin</w:t>
      </w:r>
      <w:r w:rsidRPr="009440EA">
        <w:rPr>
          <w:rFonts w:ascii="Times New Roman" w:eastAsia="Times New Roman" w:hAnsi="Times New Roman" w:cs="Times New Roman"/>
          <w:sz w:val="24"/>
        </w:rPr>
        <w:t xml:space="preserve"> Esnaf Komisyonu</w:t>
      </w:r>
      <w:r>
        <w:rPr>
          <w:rFonts w:ascii="Times New Roman" w:eastAsia="Times New Roman" w:hAnsi="Times New Roman" w:cs="Times New Roman"/>
          <w:sz w:val="24"/>
        </w:rPr>
        <w:t xml:space="preserve"> Raporu.</w:t>
      </w:r>
    </w:p>
    <w:p w:rsidR="0089519E" w:rsidRPr="0089519E" w:rsidRDefault="0089519E" w:rsidP="0089519E">
      <w:pPr>
        <w:tabs>
          <w:tab w:val="left" w:pos="284"/>
        </w:tabs>
        <w:spacing w:before="28" w:after="0" w:line="240" w:lineRule="auto"/>
        <w:jc w:val="both"/>
        <w:rPr>
          <w:rFonts w:ascii="Times New Roman" w:eastAsia="Times New Roman" w:hAnsi="Times New Roman" w:cs="Times New Roman"/>
          <w:b/>
          <w:color w:val="FF0000"/>
          <w:sz w:val="24"/>
        </w:rPr>
      </w:pPr>
      <w:r w:rsidRPr="0089519E">
        <w:rPr>
          <w:color w:val="FF0000"/>
        </w:rPr>
        <w:t xml:space="preserve">  </w:t>
      </w:r>
    </w:p>
    <w:p w:rsidR="00927A73" w:rsidRPr="0089519E" w:rsidRDefault="00927A73" w:rsidP="0089519E">
      <w:pPr>
        <w:pStyle w:val="ListeParagraf"/>
        <w:numPr>
          <w:ilvl w:val="0"/>
          <w:numId w:val="4"/>
        </w:numPr>
        <w:tabs>
          <w:tab w:val="left" w:pos="284"/>
        </w:tabs>
        <w:spacing w:before="28" w:after="0" w:line="240" w:lineRule="auto"/>
        <w:jc w:val="both"/>
        <w:rPr>
          <w:rFonts w:ascii="Times New Roman" w:eastAsia="Times New Roman" w:hAnsi="Times New Roman" w:cs="Times New Roman"/>
          <w:b/>
          <w:color w:val="FF0000"/>
          <w:sz w:val="24"/>
        </w:rPr>
      </w:pPr>
      <w:r w:rsidRPr="0089519E">
        <w:rPr>
          <w:rFonts w:ascii="Times New Roman" w:eastAsia="Times New Roman" w:hAnsi="Times New Roman" w:cs="Times New Roman"/>
          <w:b/>
          <w:sz w:val="24"/>
        </w:rPr>
        <w:t>Komisyonlara havale edilip sonuçlanmayan önergeler.</w:t>
      </w:r>
    </w:p>
    <w:p w:rsidR="00927A73" w:rsidRDefault="00927A73" w:rsidP="00927A73">
      <w:pPr>
        <w:tabs>
          <w:tab w:val="left" w:pos="284"/>
        </w:tabs>
        <w:spacing w:before="28" w:after="0" w:line="240" w:lineRule="auto"/>
        <w:jc w:val="both"/>
        <w:rPr>
          <w:rFonts w:ascii="Times New Roman" w:eastAsia="Times New Roman" w:hAnsi="Times New Roman" w:cs="Times New Roman"/>
          <w:b/>
          <w:sz w:val="24"/>
        </w:rPr>
      </w:pPr>
    </w:p>
    <w:p w:rsidR="00927A73" w:rsidRPr="005B3535" w:rsidRDefault="009440EA" w:rsidP="00927A73">
      <w:pPr>
        <w:pStyle w:val="ListeParagraf"/>
        <w:numPr>
          <w:ilvl w:val="1"/>
          <w:numId w:val="3"/>
        </w:numPr>
        <w:tabs>
          <w:tab w:val="clear" w:pos="1440"/>
          <w:tab w:val="left" w:pos="284"/>
          <w:tab w:val="num" w:pos="709"/>
        </w:tabs>
        <w:spacing w:before="28" w:after="0" w:line="240" w:lineRule="auto"/>
        <w:ind w:left="709" w:hanging="283"/>
        <w:jc w:val="both"/>
        <w:rPr>
          <w:rFonts w:ascii="Times New Roman" w:eastAsia="Times New Roman" w:hAnsi="Times New Roman" w:cs="Times New Roman"/>
          <w:b/>
          <w:sz w:val="24"/>
        </w:rPr>
      </w:pPr>
      <w:r w:rsidRPr="005B3535">
        <w:rPr>
          <w:rFonts w:ascii="Times New Roman" w:eastAsia="Times New Roman" w:hAnsi="Times New Roman" w:cs="Times New Roman"/>
          <w:b/>
          <w:sz w:val="24"/>
        </w:rPr>
        <w:t xml:space="preserve"> </w:t>
      </w:r>
      <w:r w:rsidR="00927A73" w:rsidRPr="005B3535">
        <w:rPr>
          <w:rFonts w:ascii="Times New Roman" w:eastAsia="Times New Roman" w:hAnsi="Times New Roman" w:cs="Times New Roman"/>
          <w:b/>
          <w:sz w:val="24"/>
        </w:rPr>
        <w:t xml:space="preserve">(11/2020) – </w:t>
      </w:r>
      <w:r w:rsidR="00927A73" w:rsidRPr="005B3535">
        <w:rPr>
          <w:rFonts w:ascii="Times New Roman" w:eastAsia="Times New Roman" w:hAnsi="Times New Roman" w:cs="Times New Roman"/>
          <w:sz w:val="24"/>
        </w:rPr>
        <w:t xml:space="preserve">Karabağlar Belediyesi tarafından yurt içi ve yurt dışı hibe destek projelerine başvuruda bulunulabilmesi için danışmanlık hizmeti sunan firma ve kişilerle temas kurulması ve danışmanlık hizmetinin alınması durumunda hizmeti veren kişilerin ücretlerinin hibe proje bütçesinden karşılanması için gerekli çalışmaların yapılması </w:t>
      </w:r>
      <w:proofErr w:type="spellStart"/>
      <w:r w:rsidR="00927A73" w:rsidRPr="005B3535">
        <w:rPr>
          <w:rFonts w:ascii="Times New Roman" w:eastAsia="Times New Roman" w:hAnsi="Times New Roman" w:cs="Times New Roman"/>
          <w:sz w:val="24"/>
        </w:rPr>
        <w:t>hk</w:t>
      </w:r>
      <w:proofErr w:type="spellEnd"/>
      <w:r w:rsidR="00927A73" w:rsidRPr="005B3535">
        <w:rPr>
          <w:rFonts w:ascii="Times New Roman" w:eastAsia="Times New Roman" w:hAnsi="Times New Roman" w:cs="Times New Roman"/>
          <w:sz w:val="24"/>
        </w:rPr>
        <w:t>. (Avrupa Birliği ve Dış İlişkiler Komisyonu)</w:t>
      </w:r>
    </w:p>
    <w:p w:rsidR="00927A73" w:rsidRPr="00C766FC" w:rsidRDefault="00927A73" w:rsidP="00927A73">
      <w:pPr>
        <w:pStyle w:val="ListeParagraf"/>
        <w:numPr>
          <w:ilvl w:val="1"/>
          <w:numId w:val="3"/>
        </w:numPr>
        <w:tabs>
          <w:tab w:val="clear" w:pos="1440"/>
          <w:tab w:val="left" w:pos="284"/>
          <w:tab w:val="num" w:pos="709"/>
        </w:tabs>
        <w:spacing w:before="28" w:after="0" w:line="240" w:lineRule="auto"/>
        <w:ind w:left="709" w:hanging="283"/>
        <w:jc w:val="both"/>
        <w:rPr>
          <w:rFonts w:ascii="Times New Roman" w:eastAsia="Times New Roman" w:hAnsi="Times New Roman" w:cs="Times New Roman"/>
          <w:b/>
          <w:sz w:val="24"/>
        </w:rPr>
      </w:pPr>
      <w:r w:rsidRPr="005B3535">
        <w:rPr>
          <w:rFonts w:ascii="Times New Roman" w:eastAsia="Times New Roman" w:hAnsi="Times New Roman" w:cs="Times New Roman"/>
          <w:b/>
          <w:sz w:val="24"/>
        </w:rPr>
        <w:t xml:space="preserve">(12/2020) – </w:t>
      </w:r>
      <w:r w:rsidRPr="005B3535">
        <w:rPr>
          <w:rFonts w:ascii="Times New Roman" w:eastAsia="Times New Roman" w:hAnsi="Times New Roman" w:cs="Times New Roman"/>
          <w:sz w:val="24"/>
        </w:rPr>
        <w:t xml:space="preserve">Yurt içi ve Yurt dışı Avrupa Birliği ve Dünya hibe fonlarından yararlanmış ilçe ve il belediyelerini tespit edip onlarla temas kurup yerinde bilgi alış verişinde bulunmak üzere gerekli çalışmaların yapılması </w:t>
      </w:r>
      <w:proofErr w:type="spellStart"/>
      <w:r w:rsidRPr="005B3535">
        <w:rPr>
          <w:rFonts w:ascii="Times New Roman" w:eastAsia="Times New Roman" w:hAnsi="Times New Roman" w:cs="Times New Roman"/>
          <w:sz w:val="24"/>
        </w:rPr>
        <w:t>hk</w:t>
      </w:r>
      <w:proofErr w:type="spellEnd"/>
      <w:r w:rsidRPr="005B3535">
        <w:rPr>
          <w:rFonts w:ascii="Times New Roman" w:eastAsia="Times New Roman" w:hAnsi="Times New Roman" w:cs="Times New Roman"/>
          <w:sz w:val="24"/>
        </w:rPr>
        <w:t>. (Avrupa Birliği ve Dış İlişkiler Komisyonu)</w:t>
      </w:r>
    </w:p>
    <w:p w:rsidR="00927A73" w:rsidRPr="005B3535" w:rsidRDefault="00927A73" w:rsidP="00927A73">
      <w:pPr>
        <w:pStyle w:val="ListeParagraf"/>
        <w:numPr>
          <w:ilvl w:val="1"/>
          <w:numId w:val="3"/>
        </w:numPr>
        <w:tabs>
          <w:tab w:val="clear" w:pos="1440"/>
          <w:tab w:val="left" w:pos="284"/>
          <w:tab w:val="num" w:pos="709"/>
        </w:tabs>
        <w:spacing w:before="28" w:after="0" w:line="240" w:lineRule="auto"/>
        <w:ind w:left="709" w:hanging="283"/>
        <w:jc w:val="both"/>
        <w:rPr>
          <w:rFonts w:ascii="Times New Roman" w:eastAsia="Times New Roman" w:hAnsi="Times New Roman" w:cs="Times New Roman"/>
          <w:b/>
          <w:sz w:val="24"/>
        </w:rPr>
      </w:pPr>
      <w:r w:rsidRPr="005B3535">
        <w:rPr>
          <w:rFonts w:ascii="Times New Roman" w:eastAsia="Times New Roman" w:hAnsi="Times New Roman" w:cs="Times New Roman"/>
          <w:b/>
          <w:sz w:val="24"/>
        </w:rPr>
        <w:t xml:space="preserve"> (69</w:t>
      </w:r>
      <w:r w:rsidRPr="005B3535">
        <w:rPr>
          <w:rFonts w:ascii="Times New Roman" w:hAnsi="Times New Roman" w:cs="Times New Roman"/>
          <w:b/>
          <w:sz w:val="24"/>
          <w:szCs w:val="24"/>
        </w:rPr>
        <w:t xml:space="preserve">/2020) – </w:t>
      </w:r>
      <w:r w:rsidRPr="005B3535">
        <w:rPr>
          <w:rFonts w:ascii="Times New Roman" w:eastAsia="Times New Roman" w:hAnsi="Times New Roman" w:cs="Times New Roman"/>
          <w:sz w:val="24"/>
        </w:rPr>
        <w:t xml:space="preserve">9 Eylül’de İzmir’e giren ve Türk Bayrağını vilayet binasına asan Yüzbaşı Şerafettin adına, adını taşıyan Yüzbaşı Şerafettin Mahallesinin uygun bir konumuna veya parka bir heykelinin yaptırılması </w:t>
      </w:r>
      <w:proofErr w:type="spellStart"/>
      <w:r w:rsidRPr="005B3535">
        <w:rPr>
          <w:rFonts w:ascii="Times New Roman" w:eastAsia="Times New Roman" w:hAnsi="Times New Roman" w:cs="Times New Roman"/>
          <w:sz w:val="24"/>
        </w:rPr>
        <w:t>hk</w:t>
      </w:r>
      <w:proofErr w:type="spellEnd"/>
      <w:r w:rsidRPr="005B3535">
        <w:rPr>
          <w:rFonts w:ascii="Times New Roman" w:eastAsia="Times New Roman" w:hAnsi="Times New Roman" w:cs="Times New Roman"/>
          <w:sz w:val="24"/>
        </w:rPr>
        <w:t>. (İmar-Çevre-Kültür ve Turizm-Plan ve Bütçe Komisyonu)</w:t>
      </w:r>
    </w:p>
    <w:p w:rsidR="00927A73" w:rsidRPr="005B3535" w:rsidRDefault="00927A73" w:rsidP="00927A73">
      <w:pPr>
        <w:pStyle w:val="ListeParagraf"/>
        <w:numPr>
          <w:ilvl w:val="1"/>
          <w:numId w:val="3"/>
        </w:numPr>
        <w:tabs>
          <w:tab w:val="clear" w:pos="1440"/>
          <w:tab w:val="left" w:pos="284"/>
          <w:tab w:val="num" w:pos="709"/>
        </w:tabs>
        <w:spacing w:before="28" w:after="0" w:line="240" w:lineRule="auto"/>
        <w:ind w:left="709" w:hanging="283"/>
        <w:jc w:val="both"/>
        <w:rPr>
          <w:rFonts w:ascii="Times New Roman" w:eastAsia="Times New Roman" w:hAnsi="Times New Roman" w:cs="Times New Roman"/>
          <w:b/>
          <w:sz w:val="24"/>
        </w:rPr>
      </w:pPr>
      <w:r w:rsidRPr="005B3535">
        <w:rPr>
          <w:rFonts w:ascii="Times New Roman" w:eastAsia="Times New Roman" w:hAnsi="Times New Roman" w:cs="Times New Roman"/>
          <w:b/>
          <w:sz w:val="24"/>
        </w:rPr>
        <w:lastRenderedPageBreak/>
        <w:t>(70</w:t>
      </w:r>
      <w:r w:rsidRPr="005B3535">
        <w:rPr>
          <w:rFonts w:ascii="Times New Roman" w:hAnsi="Times New Roman" w:cs="Times New Roman"/>
          <w:b/>
          <w:sz w:val="24"/>
          <w:szCs w:val="24"/>
        </w:rPr>
        <w:t xml:space="preserve">/2020) – </w:t>
      </w:r>
      <w:proofErr w:type="spellStart"/>
      <w:r w:rsidRPr="005B3535">
        <w:rPr>
          <w:rFonts w:ascii="Times New Roman" w:hAnsi="Times New Roman" w:cs="Times New Roman"/>
          <w:sz w:val="24"/>
          <w:szCs w:val="24"/>
        </w:rPr>
        <w:t>Pandemi</w:t>
      </w:r>
      <w:proofErr w:type="spellEnd"/>
      <w:r w:rsidRPr="005B3535">
        <w:rPr>
          <w:rFonts w:ascii="Times New Roman" w:hAnsi="Times New Roman" w:cs="Times New Roman"/>
          <w:sz w:val="24"/>
          <w:szCs w:val="24"/>
        </w:rPr>
        <w:t xml:space="preserve"> tehlikesi altında yaşadığımız 6 ayda edinilen bilgiler ve deneyimlerin neler olduğu ve bundan sonraki süreçte bu deneyimler ışığında genel olarak nelere dikkat edilmesi hususunda bir çalışma yapılması </w:t>
      </w:r>
      <w:proofErr w:type="spellStart"/>
      <w:r w:rsidRPr="005B3535">
        <w:rPr>
          <w:rFonts w:ascii="Times New Roman" w:hAnsi="Times New Roman" w:cs="Times New Roman"/>
          <w:sz w:val="24"/>
          <w:szCs w:val="24"/>
        </w:rPr>
        <w:t>hk</w:t>
      </w:r>
      <w:proofErr w:type="spellEnd"/>
      <w:r w:rsidRPr="005B3535">
        <w:rPr>
          <w:rFonts w:ascii="Times New Roman" w:hAnsi="Times New Roman" w:cs="Times New Roman"/>
          <w:sz w:val="24"/>
          <w:szCs w:val="24"/>
        </w:rPr>
        <w:t>.  (Sağlık – Esnaf – Çevre – Kentsel Dönüşüm – Spor Genç ve Çocuk Komisyonu)</w:t>
      </w:r>
    </w:p>
    <w:p w:rsidR="00927A73" w:rsidRPr="005B3535" w:rsidRDefault="00927A73" w:rsidP="00927A73">
      <w:pPr>
        <w:pStyle w:val="ListeParagraf"/>
        <w:numPr>
          <w:ilvl w:val="1"/>
          <w:numId w:val="3"/>
        </w:numPr>
        <w:tabs>
          <w:tab w:val="clear" w:pos="1440"/>
          <w:tab w:val="left" w:pos="284"/>
          <w:tab w:val="num" w:pos="709"/>
        </w:tabs>
        <w:spacing w:before="28" w:after="0" w:line="240" w:lineRule="auto"/>
        <w:ind w:left="709" w:hanging="283"/>
        <w:jc w:val="both"/>
        <w:rPr>
          <w:rFonts w:ascii="Times New Roman" w:eastAsia="Times New Roman" w:hAnsi="Times New Roman" w:cs="Times New Roman"/>
          <w:b/>
          <w:sz w:val="24"/>
        </w:rPr>
      </w:pPr>
      <w:r w:rsidRPr="005B3535">
        <w:rPr>
          <w:rFonts w:ascii="Times New Roman" w:eastAsia="Times New Roman" w:hAnsi="Times New Roman" w:cs="Times New Roman"/>
          <w:b/>
          <w:sz w:val="24"/>
        </w:rPr>
        <w:t>(71</w:t>
      </w:r>
      <w:r w:rsidRPr="005B3535">
        <w:rPr>
          <w:rFonts w:ascii="Times New Roman" w:hAnsi="Times New Roman" w:cs="Times New Roman"/>
          <w:b/>
          <w:sz w:val="24"/>
          <w:szCs w:val="24"/>
        </w:rPr>
        <w:t xml:space="preserve">/2020) – </w:t>
      </w:r>
      <w:proofErr w:type="spellStart"/>
      <w:r w:rsidRPr="005B3535">
        <w:rPr>
          <w:rFonts w:ascii="Times New Roman" w:hAnsi="Times New Roman" w:cs="Times New Roman"/>
          <w:sz w:val="24"/>
          <w:szCs w:val="24"/>
        </w:rPr>
        <w:t>Pandemi</w:t>
      </w:r>
      <w:proofErr w:type="spellEnd"/>
      <w:r w:rsidRPr="005B3535">
        <w:rPr>
          <w:rFonts w:ascii="Times New Roman" w:hAnsi="Times New Roman" w:cs="Times New Roman"/>
          <w:sz w:val="24"/>
          <w:szCs w:val="24"/>
        </w:rPr>
        <w:t xml:space="preserve"> tehlikesi altında yaşadığımız bu dönemde okulların açılıp açılmaması ile ilgili değerlendirmeler ve varsa öngörüler konusunda bir çalışma yapılması </w:t>
      </w:r>
      <w:proofErr w:type="spellStart"/>
      <w:r w:rsidRPr="005B3535">
        <w:rPr>
          <w:rFonts w:ascii="Times New Roman" w:hAnsi="Times New Roman" w:cs="Times New Roman"/>
          <w:sz w:val="24"/>
          <w:szCs w:val="24"/>
        </w:rPr>
        <w:t>hk</w:t>
      </w:r>
      <w:proofErr w:type="spellEnd"/>
      <w:r w:rsidRPr="005B3535">
        <w:rPr>
          <w:rFonts w:ascii="Times New Roman" w:hAnsi="Times New Roman" w:cs="Times New Roman"/>
          <w:sz w:val="24"/>
          <w:szCs w:val="24"/>
        </w:rPr>
        <w:t>. (Hukuk – Plan ve Bütçe – Burs ve Eğitim - Kadın Erkek Eşitliği Komisyonu)</w:t>
      </w:r>
    </w:p>
    <w:p w:rsidR="0089519E" w:rsidRPr="0089519E" w:rsidRDefault="00927A73" w:rsidP="0089519E">
      <w:pPr>
        <w:pStyle w:val="ListeParagraf"/>
        <w:numPr>
          <w:ilvl w:val="1"/>
          <w:numId w:val="3"/>
        </w:numPr>
        <w:tabs>
          <w:tab w:val="clear" w:pos="1440"/>
          <w:tab w:val="left" w:pos="284"/>
          <w:tab w:val="num" w:pos="709"/>
        </w:tabs>
        <w:spacing w:before="28" w:after="0" w:line="240" w:lineRule="auto"/>
        <w:ind w:left="709" w:hanging="283"/>
        <w:jc w:val="both"/>
        <w:rPr>
          <w:rFonts w:ascii="Times New Roman" w:eastAsia="Times New Roman" w:hAnsi="Times New Roman" w:cs="Times New Roman"/>
          <w:b/>
          <w:sz w:val="24"/>
        </w:rPr>
      </w:pPr>
      <w:r w:rsidRPr="005B3535">
        <w:rPr>
          <w:rFonts w:ascii="Times New Roman" w:eastAsia="Times New Roman" w:hAnsi="Times New Roman" w:cs="Times New Roman"/>
          <w:b/>
          <w:sz w:val="24"/>
        </w:rPr>
        <w:t>(72</w:t>
      </w:r>
      <w:r w:rsidRPr="005B3535">
        <w:rPr>
          <w:rFonts w:ascii="Times New Roman" w:hAnsi="Times New Roman" w:cs="Times New Roman"/>
          <w:b/>
          <w:sz w:val="24"/>
          <w:szCs w:val="24"/>
        </w:rPr>
        <w:t xml:space="preserve">/2020) - </w:t>
      </w:r>
      <w:r w:rsidRPr="005B3535">
        <w:rPr>
          <w:rFonts w:ascii="Times New Roman" w:hAnsi="Times New Roman" w:cs="Times New Roman"/>
          <w:sz w:val="24"/>
          <w:szCs w:val="24"/>
        </w:rPr>
        <w:t xml:space="preserve">İlgili kaynaklarda elde edilecek verilerle ilçemizin tarihi eserleri hakkında bilgi edinilmesi </w:t>
      </w:r>
      <w:proofErr w:type="spellStart"/>
      <w:r w:rsidRPr="005B3535">
        <w:rPr>
          <w:rFonts w:ascii="Times New Roman" w:hAnsi="Times New Roman" w:cs="Times New Roman"/>
          <w:sz w:val="24"/>
          <w:szCs w:val="24"/>
        </w:rPr>
        <w:t>hk</w:t>
      </w:r>
      <w:proofErr w:type="spellEnd"/>
      <w:r w:rsidRPr="005B3535">
        <w:rPr>
          <w:rFonts w:ascii="Times New Roman" w:hAnsi="Times New Roman" w:cs="Times New Roman"/>
          <w:sz w:val="24"/>
          <w:szCs w:val="24"/>
        </w:rPr>
        <w:t>.  (Kültür ve Turizm – Engelliler – Pazaryerleri – Avrupa Birliği ve Dış İlişkiler Komisyonu)</w:t>
      </w:r>
    </w:p>
    <w:p w:rsidR="0089519E" w:rsidRPr="0089519E" w:rsidRDefault="0089519E" w:rsidP="0089519E">
      <w:pPr>
        <w:tabs>
          <w:tab w:val="left" w:pos="284"/>
        </w:tabs>
        <w:spacing w:before="28" w:after="0" w:line="240" w:lineRule="auto"/>
        <w:jc w:val="both"/>
        <w:rPr>
          <w:rFonts w:ascii="Times New Roman" w:eastAsia="Times New Roman" w:hAnsi="Times New Roman" w:cs="Times New Roman"/>
          <w:b/>
          <w:sz w:val="24"/>
        </w:rPr>
      </w:pPr>
    </w:p>
    <w:p w:rsidR="0089519E" w:rsidRDefault="0089519E" w:rsidP="0089519E">
      <w:pPr>
        <w:pStyle w:val="ListeParagraf"/>
        <w:numPr>
          <w:ilvl w:val="0"/>
          <w:numId w:val="4"/>
        </w:numPr>
        <w:tabs>
          <w:tab w:val="left" w:pos="284"/>
        </w:tabs>
        <w:spacing w:before="28" w:after="0" w:line="240" w:lineRule="auto"/>
        <w:jc w:val="both"/>
        <w:rPr>
          <w:rFonts w:ascii="Times New Roman" w:eastAsia="Times New Roman" w:hAnsi="Times New Roman" w:cs="Times New Roman"/>
          <w:b/>
          <w:sz w:val="24"/>
          <w:szCs w:val="24"/>
        </w:rPr>
      </w:pPr>
      <w:r w:rsidRPr="0089519E">
        <w:rPr>
          <w:rFonts w:ascii="Times New Roman" w:eastAsia="Times New Roman" w:hAnsi="Times New Roman" w:cs="Times New Roman"/>
          <w:b/>
          <w:sz w:val="24"/>
          <w:szCs w:val="24"/>
        </w:rPr>
        <w:t>Dilek ve temenniler.</w:t>
      </w:r>
    </w:p>
    <w:p w:rsidR="0089519E" w:rsidRDefault="0089519E" w:rsidP="0089519E">
      <w:pPr>
        <w:pStyle w:val="ListeParagraf"/>
        <w:numPr>
          <w:ilvl w:val="0"/>
          <w:numId w:val="4"/>
        </w:numPr>
        <w:tabs>
          <w:tab w:val="left" w:pos="284"/>
        </w:tabs>
        <w:spacing w:before="28" w:after="0" w:line="240" w:lineRule="auto"/>
        <w:jc w:val="both"/>
        <w:rPr>
          <w:rFonts w:ascii="Times New Roman" w:eastAsia="Times New Roman" w:hAnsi="Times New Roman" w:cs="Times New Roman"/>
          <w:b/>
          <w:sz w:val="24"/>
          <w:szCs w:val="24"/>
        </w:rPr>
      </w:pPr>
      <w:r w:rsidRPr="0089519E">
        <w:rPr>
          <w:rFonts w:ascii="Times New Roman" w:eastAsia="Times New Roman" w:hAnsi="Times New Roman" w:cs="Times New Roman"/>
          <w:b/>
          <w:sz w:val="24"/>
          <w:szCs w:val="24"/>
        </w:rPr>
        <w:t>Toplantıya katılamayan üyelerin mazeretlerinin görüşülmesi.</w:t>
      </w:r>
    </w:p>
    <w:p w:rsidR="0089519E" w:rsidRPr="0089519E" w:rsidRDefault="0089519E" w:rsidP="0089519E">
      <w:pPr>
        <w:pStyle w:val="ListeParagraf"/>
        <w:numPr>
          <w:ilvl w:val="0"/>
          <w:numId w:val="4"/>
        </w:numPr>
        <w:tabs>
          <w:tab w:val="left" w:pos="284"/>
        </w:tabs>
        <w:spacing w:before="28" w:after="0" w:line="240" w:lineRule="auto"/>
        <w:jc w:val="both"/>
        <w:rPr>
          <w:rFonts w:ascii="Times New Roman" w:eastAsia="Times New Roman" w:hAnsi="Times New Roman" w:cs="Times New Roman"/>
          <w:b/>
          <w:sz w:val="24"/>
          <w:szCs w:val="24"/>
        </w:rPr>
      </w:pPr>
      <w:r w:rsidRPr="0089519E">
        <w:rPr>
          <w:rFonts w:ascii="Times New Roman" w:eastAsia="Times New Roman" w:hAnsi="Times New Roman" w:cs="Times New Roman"/>
          <w:b/>
          <w:sz w:val="24"/>
          <w:szCs w:val="24"/>
        </w:rPr>
        <w:t>Meclis toplantı gün ve saatinin tespiti.</w:t>
      </w:r>
      <w:r w:rsidRPr="0089519E">
        <w:rPr>
          <w:rFonts w:ascii="Times New Roman" w:eastAsia="Times New Roman" w:hAnsi="Times New Roman" w:cs="Times New Roman"/>
          <w:sz w:val="24"/>
          <w:szCs w:val="24"/>
        </w:rPr>
        <w:t xml:space="preserve">  </w:t>
      </w:r>
    </w:p>
    <w:p w:rsidR="00956E90" w:rsidRDefault="00956E90"/>
    <w:sectPr w:rsidR="00956E90" w:rsidSect="00956E90">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C9D" w:rsidRDefault="004F5C9D" w:rsidP="004F5C9D">
      <w:pPr>
        <w:spacing w:after="0" w:line="240" w:lineRule="auto"/>
      </w:pPr>
      <w:r>
        <w:separator/>
      </w:r>
    </w:p>
  </w:endnote>
  <w:endnote w:type="continuationSeparator" w:id="1">
    <w:p w:rsidR="004F5C9D" w:rsidRDefault="004F5C9D" w:rsidP="004F5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3743"/>
      <w:docPartObj>
        <w:docPartGallery w:val="Page Numbers (Bottom of Page)"/>
        <w:docPartUnique/>
      </w:docPartObj>
    </w:sdtPr>
    <w:sdtContent>
      <w:p w:rsidR="004F5C9D" w:rsidRDefault="002B04A4">
        <w:pPr>
          <w:pStyle w:val="Altbilgi"/>
          <w:jc w:val="right"/>
        </w:pPr>
        <w:fldSimple w:instr=" PAGE   \* MERGEFORMAT ">
          <w:r w:rsidR="00FD65FC">
            <w:rPr>
              <w:noProof/>
            </w:rPr>
            <w:t>3</w:t>
          </w:r>
        </w:fldSimple>
        <w:r w:rsidR="004F5C9D">
          <w:t>/3</w:t>
        </w:r>
      </w:p>
    </w:sdtContent>
  </w:sdt>
  <w:p w:rsidR="004F5C9D" w:rsidRDefault="004F5C9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C9D" w:rsidRDefault="004F5C9D" w:rsidP="004F5C9D">
      <w:pPr>
        <w:spacing w:after="0" w:line="240" w:lineRule="auto"/>
      </w:pPr>
      <w:r>
        <w:separator/>
      </w:r>
    </w:p>
  </w:footnote>
  <w:footnote w:type="continuationSeparator" w:id="1">
    <w:p w:rsidR="004F5C9D" w:rsidRDefault="004F5C9D" w:rsidP="004F5C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47DB"/>
    <w:multiLevelType w:val="hybridMultilevel"/>
    <w:tmpl w:val="E5AA25D2"/>
    <w:lvl w:ilvl="0" w:tplc="C98CA978">
      <w:start w:val="1"/>
      <w:numFmt w:val="decimal"/>
      <w:lvlText w:val="%1."/>
      <w:lvlJc w:val="left"/>
      <w:pPr>
        <w:ind w:left="502"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CD2517"/>
    <w:multiLevelType w:val="hybridMultilevel"/>
    <w:tmpl w:val="D612F440"/>
    <w:lvl w:ilvl="0" w:tplc="E668B55C">
      <w:start w:val="1"/>
      <w:numFmt w:val="decimal"/>
      <w:lvlText w:val="%1."/>
      <w:lvlJc w:val="left"/>
      <w:pPr>
        <w:ind w:left="1080" w:hanging="360"/>
      </w:pPr>
      <w:rPr>
        <w:rFonts w:hint="default"/>
        <w:b/>
        <w:color w:val="auto"/>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D846485"/>
    <w:multiLevelType w:val="multilevel"/>
    <w:tmpl w:val="50A655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30A0867"/>
    <w:multiLevelType w:val="hybridMultilevel"/>
    <w:tmpl w:val="7E920E30"/>
    <w:lvl w:ilvl="0" w:tplc="AE80013C">
      <w:start w:val="1"/>
      <w:numFmt w:val="decimal"/>
      <w:lvlText w:val="%1."/>
      <w:lvlJc w:val="left"/>
      <w:pPr>
        <w:ind w:left="862" w:hanging="360"/>
      </w:pPr>
      <w:rPr>
        <w:rFonts w:ascii="Times New Roman" w:eastAsiaTheme="minorEastAsia" w:hAnsi="Times New Roman" w:cs="Times New Roman" w:hint="default"/>
        <w:color w:val="000000" w:themeColor="text1"/>
        <w:sz w:val="24"/>
        <w:szCs w:val="24"/>
      </w:rPr>
    </w:lvl>
    <w:lvl w:ilvl="1" w:tplc="041F0019">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
    <w:nsid w:val="4CC30EE3"/>
    <w:multiLevelType w:val="hybridMultilevel"/>
    <w:tmpl w:val="A5B6BD4A"/>
    <w:lvl w:ilvl="0" w:tplc="76E6BA96">
      <w:start w:val="1"/>
      <w:numFmt w:val="decimal"/>
      <w:lvlText w:val="%1."/>
      <w:lvlJc w:val="left"/>
      <w:pPr>
        <w:ind w:left="720" w:hanging="360"/>
      </w:pPr>
      <w:rPr>
        <w:b/>
        <w:color w:val="000000" w:themeColor="text1"/>
        <w:sz w:val="24"/>
        <w:szCs w:val="24"/>
      </w:rPr>
    </w:lvl>
    <w:lvl w:ilvl="1" w:tplc="4C70B322">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27A73"/>
    <w:rsid w:val="002B04A4"/>
    <w:rsid w:val="004F5C9D"/>
    <w:rsid w:val="007C4F5A"/>
    <w:rsid w:val="007F2CCA"/>
    <w:rsid w:val="00852B57"/>
    <w:rsid w:val="0089519E"/>
    <w:rsid w:val="00927A73"/>
    <w:rsid w:val="009440EA"/>
    <w:rsid w:val="00956E90"/>
    <w:rsid w:val="00FD65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A7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7A73"/>
    <w:pPr>
      <w:ind w:left="720"/>
      <w:contextualSpacing/>
    </w:pPr>
  </w:style>
  <w:style w:type="paragraph" w:styleId="stbilgi">
    <w:name w:val="header"/>
    <w:basedOn w:val="Normal"/>
    <w:link w:val="stbilgiChar"/>
    <w:rsid w:val="0089519E"/>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bilgiChar">
    <w:name w:val="Üstbilgi Char"/>
    <w:basedOn w:val="VarsaylanParagrafYazTipi"/>
    <w:link w:val="stbilgi"/>
    <w:rsid w:val="0089519E"/>
    <w:rPr>
      <w:rFonts w:ascii="Times New Roman" w:eastAsia="Times New Roman" w:hAnsi="Times New Roman" w:cs="Times New Roman"/>
      <w:sz w:val="24"/>
      <w:szCs w:val="24"/>
      <w:lang w:eastAsia="zh-CN"/>
    </w:rPr>
  </w:style>
  <w:style w:type="table" w:styleId="TabloKlavuzu">
    <w:name w:val="Table Grid"/>
    <w:basedOn w:val="NormalTablo"/>
    <w:uiPriority w:val="59"/>
    <w:rsid w:val="0089519E"/>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F5C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5C9D"/>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akursumlu</dc:creator>
  <cp:lastModifiedBy>sdalkilic</cp:lastModifiedBy>
  <cp:revision>6</cp:revision>
  <cp:lastPrinted>2020-10-05T09:24:00Z</cp:lastPrinted>
  <dcterms:created xsi:type="dcterms:W3CDTF">2020-10-02T06:06:00Z</dcterms:created>
  <dcterms:modified xsi:type="dcterms:W3CDTF">2020-10-05T14:14:00Z</dcterms:modified>
</cp:coreProperties>
</file>