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r>
        <w:rPr>
          <w:noProof/>
          <w:color w:val="000000" w:themeColor="text1"/>
          <w:lang w:eastAsia="tr-TR"/>
        </w:rPr>
        <w:drawing>
          <wp:anchor distT="0" distB="0" distL="114300" distR="114300" simplePos="0" relativeHeight="251659264" behindDoc="0" locked="0" layoutInCell="1" allowOverlap="1">
            <wp:simplePos x="0" y="0"/>
            <wp:positionH relativeFrom="column">
              <wp:posOffset>-285750</wp:posOffset>
            </wp:positionH>
            <wp:positionV relativeFrom="paragraph">
              <wp:posOffset>-805180</wp:posOffset>
            </wp:positionV>
            <wp:extent cx="1067435" cy="939800"/>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7435" cy="939800"/>
                    </a:xfrm>
                    <a:prstGeom prst="rect">
                      <a:avLst/>
                    </a:prstGeom>
                    <a:solidFill>
                      <a:srgbClr val="FFFFFF"/>
                    </a:solidFill>
                    <a:ln w="9525">
                      <a:noFill/>
                      <a:miter lim="800000"/>
                      <a:headEnd/>
                      <a:tailEnd/>
                    </a:ln>
                  </pic:spPr>
                </pic:pic>
              </a:graphicData>
            </a:graphic>
          </wp:anchor>
        </w:drawing>
      </w:r>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tbl>
      <w:tblPr>
        <w:tblW w:w="9823" w:type="dxa"/>
        <w:tblInd w:w="-501" w:type="dxa"/>
        <w:tblLayout w:type="fixed"/>
        <w:tblLook w:val="0000"/>
      </w:tblPr>
      <w:tblGrid>
        <w:gridCol w:w="2760"/>
        <w:gridCol w:w="5550"/>
        <w:gridCol w:w="1513"/>
      </w:tblGrid>
      <w:tr w:rsidR="00735875" w:rsidRPr="0072516C" w:rsidTr="00B67BBA">
        <w:trPr>
          <w:trHeight w:val="323"/>
        </w:trPr>
        <w:tc>
          <w:tcPr>
            <w:tcW w:w="2760" w:type="dxa"/>
            <w:shd w:val="clear" w:color="auto" w:fill="auto"/>
          </w:tcPr>
          <w:p w:rsidR="00735875" w:rsidRPr="0072516C" w:rsidRDefault="00735875" w:rsidP="00B67BBA">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735875" w:rsidRPr="0072516C" w:rsidRDefault="00735875" w:rsidP="00B67BBA">
            <w:pPr>
              <w:rPr>
                <w:color w:val="000000" w:themeColor="text1"/>
              </w:rPr>
            </w:pPr>
          </w:p>
        </w:tc>
        <w:tc>
          <w:tcPr>
            <w:tcW w:w="1513" w:type="dxa"/>
            <w:shd w:val="clear" w:color="auto" w:fill="auto"/>
          </w:tcPr>
          <w:p w:rsidR="00735875" w:rsidRPr="0072516C" w:rsidRDefault="00735875" w:rsidP="00B67BBA">
            <w:pPr>
              <w:pStyle w:val="stbilgi"/>
              <w:snapToGrid w:val="0"/>
              <w:jc w:val="center"/>
              <w:rPr>
                <w:color w:val="000000" w:themeColor="text1"/>
              </w:rPr>
            </w:pPr>
          </w:p>
        </w:tc>
      </w:tr>
    </w:tbl>
    <w:p w:rsidR="00735875" w:rsidRPr="009C64E2" w:rsidRDefault="00735875" w:rsidP="00735875">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150F4A">
        <w:rPr>
          <w:b/>
          <w:color w:val="FF0000"/>
        </w:rPr>
        <w:tab/>
      </w:r>
      <w:r w:rsidRPr="004F7FC5">
        <w:rPr>
          <w:b/>
          <w:color w:val="FF0000"/>
        </w:rPr>
        <w:t xml:space="preserve">           </w:t>
      </w:r>
      <w:r w:rsidR="00BC227A" w:rsidRPr="004F7FC5">
        <w:rPr>
          <w:b/>
          <w:color w:val="FF0000"/>
        </w:rPr>
        <w:t xml:space="preserve">  </w:t>
      </w:r>
      <w:r w:rsidRPr="004F7FC5">
        <w:rPr>
          <w:b/>
          <w:color w:val="FF0000"/>
        </w:rPr>
        <w:t xml:space="preserve"> </w:t>
      </w:r>
      <w:r w:rsidR="00151F9C">
        <w:rPr>
          <w:b/>
          <w:u w:val="single"/>
        </w:rPr>
        <w:t>05</w:t>
      </w:r>
      <w:r w:rsidR="00732622" w:rsidRPr="00517ED1">
        <w:rPr>
          <w:b/>
          <w:u w:val="single"/>
        </w:rPr>
        <w:t>.</w:t>
      </w:r>
      <w:r w:rsidR="00151F9C">
        <w:rPr>
          <w:b/>
          <w:u w:val="single"/>
        </w:rPr>
        <w:t>10</w:t>
      </w:r>
      <w:r w:rsidR="00732622" w:rsidRPr="009C64E2">
        <w:rPr>
          <w:b/>
          <w:color w:val="000000" w:themeColor="text1"/>
          <w:u w:val="single"/>
        </w:rPr>
        <w:t>.</w:t>
      </w:r>
      <w:r w:rsidR="00C62C01" w:rsidRPr="009C64E2">
        <w:rPr>
          <w:b/>
          <w:color w:val="000000" w:themeColor="text1"/>
          <w:u w:val="single"/>
        </w:rPr>
        <w:t>2021</w:t>
      </w:r>
    </w:p>
    <w:p w:rsidR="00735875" w:rsidRPr="009C64E2" w:rsidRDefault="00735875" w:rsidP="00735875">
      <w:pPr>
        <w:rPr>
          <w:b/>
          <w:color w:val="000000" w:themeColor="text1"/>
        </w:rPr>
      </w:pPr>
      <w:r w:rsidRPr="009C64E2">
        <w:rPr>
          <w:b/>
          <w:color w:val="000000" w:themeColor="text1"/>
        </w:rPr>
        <w:t xml:space="preserve"> </w:t>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t xml:space="preserve">                              </w:t>
      </w:r>
      <w:r w:rsidRPr="009C64E2">
        <w:rPr>
          <w:b/>
          <w:color w:val="000000" w:themeColor="text1"/>
        </w:rPr>
        <w:tab/>
        <w:t xml:space="preserve">         </w:t>
      </w:r>
      <w:r w:rsidR="00517ED1">
        <w:rPr>
          <w:b/>
          <w:color w:val="000000" w:themeColor="text1"/>
        </w:rPr>
        <w:t>Salı</w:t>
      </w:r>
      <w:r w:rsidR="00151F9C">
        <w:rPr>
          <w:b/>
          <w:color w:val="000000" w:themeColor="text1"/>
        </w:rPr>
        <w:t xml:space="preserve"> Saat:</w:t>
      </w:r>
      <w:proofErr w:type="gramStart"/>
      <w:r w:rsidR="00151F9C">
        <w:rPr>
          <w:b/>
          <w:color w:val="000000" w:themeColor="text1"/>
        </w:rPr>
        <w:t>18:</w:t>
      </w:r>
      <w:r w:rsidRPr="009C64E2">
        <w:rPr>
          <w:b/>
          <w:color w:val="000000" w:themeColor="text1"/>
        </w:rPr>
        <w:t>00</w:t>
      </w:r>
      <w:proofErr w:type="gramEnd"/>
    </w:p>
    <w:p w:rsidR="00735875" w:rsidRDefault="00735875" w:rsidP="00735875">
      <w:pPr>
        <w:rPr>
          <w:b/>
          <w:color w:val="FF0000"/>
        </w:rPr>
      </w:pPr>
    </w:p>
    <w:p w:rsidR="00246107" w:rsidRDefault="00246107" w:rsidP="00735875">
      <w:pPr>
        <w:rPr>
          <w:b/>
          <w:color w:val="FF0000"/>
        </w:rPr>
      </w:pPr>
    </w:p>
    <w:p w:rsidR="00246107" w:rsidRPr="004F7FC5" w:rsidRDefault="00246107" w:rsidP="00735875">
      <w:pPr>
        <w:rPr>
          <w:b/>
          <w:color w:val="FF0000"/>
        </w:rPr>
      </w:pPr>
    </w:p>
    <w:p w:rsidR="00246107" w:rsidRDefault="00735875" w:rsidP="00771275">
      <w:pPr>
        <w:ind w:left="1416"/>
        <w:rPr>
          <w:b/>
          <w:color w:val="000000" w:themeColor="text1"/>
          <w:u w:val="single"/>
        </w:rPr>
      </w:pPr>
      <w:r w:rsidRPr="009C64E2">
        <w:rPr>
          <w:b/>
          <w:color w:val="000000" w:themeColor="text1"/>
        </w:rPr>
        <w:t xml:space="preserve">        </w:t>
      </w:r>
      <w:r w:rsidR="00517ED1" w:rsidRPr="00246107">
        <w:rPr>
          <w:b/>
          <w:color w:val="000000" w:themeColor="text1"/>
          <w:u w:val="single"/>
        </w:rPr>
        <w:t>01</w:t>
      </w:r>
      <w:r w:rsidR="00A54A58" w:rsidRPr="00246107">
        <w:rPr>
          <w:b/>
          <w:color w:val="000000" w:themeColor="text1"/>
          <w:u w:val="single"/>
        </w:rPr>
        <w:t>.</w:t>
      </w:r>
      <w:r w:rsidR="00151F9C" w:rsidRPr="00246107">
        <w:rPr>
          <w:b/>
          <w:color w:val="000000" w:themeColor="text1"/>
          <w:u w:val="single"/>
        </w:rPr>
        <w:t>10</w:t>
      </w:r>
      <w:r w:rsidR="00732622" w:rsidRPr="00246107">
        <w:rPr>
          <w:b/>
          <w:color w:val="000000" w:themeColor="text1"/>
          <w:u w:val="single"/>
        </w:rPr>
        <w:t>.</w:t>
      </w:r>
      <w:r w:rsidR="004F7FC5" w:rsidRPr="00246107">
        <w:rPr>
          <w:b/>
          <w:color w:val="000000" w:themeColor="text1"/>
          <w:u w:val="single"/>
        </w:rPr>
        <w:t>2021</w:t>
      </w:r>
      <w:r w:rsidRPr="00246107">
        <w:rPr>
          <w:b/>
          <w:color w:val="000000" w:themeColor="text1"/>
          <w:u w:val="single"/>
        </w:rPr>
        <w:t xml:space="preserve"> TARİHLİ GÜNDEMİN DEVAMI</w:t>
      </w:r>
    </w:p>
    <w:p w:rsidR="00246107" w:rsidRDefault="00246107" w:rsidP="00771275">
      <w:pPr>
        <w:ind w:left="1416"/>
        <w:rPr>
          <w:b/>
          <w:color w:val="000000" w:themeColor="text1"/>
          <w:u w:val="single"/>
        </w:rPr>
      </w:pPr>
    </w:p>
    <w:p w:rsidR="00246107" w:rsidRDefault="00246107" w:rsidP="00771275">
      <w:pPr>
        <w:ind w:left="1416"/>
        <w:rPr>
          <w:b/>
          <w:color w:val="000000" w:themeColor="text1"/>
          <w:u w:val="single"/>
        </w:rPr>
      </w:pPr>
    </w:p>
    <w:p w:rsidR="00735875" w:rsidRPr="00246107" w:rsidRDefault="00735875" w:rsidP="00771275">
      <w:pPr>
        <w:ind w:left="1416"/>
        <w:rPr>
          <w:b/>
          <w:color w:val="000000" w:themeColor="text1"/>
          <w:u w:val="single"/>
        </w:rPr>
      </w:pPr>
      <w:r w:rsidRPr="00246107">
        <w:rPr>
          <w:b/>
          <w:color w:val="000000" w:themeColor="text1"/>
          <w:u w:val="single"/>
        </w:rPr>
        <w:t xml:space="preserve"> </w:t>
      </w:r>
      <w:r w:rsidRPr="00246107">
        <w:rPr>
          <w:b/>
          <w:color w:val="000000" w:themeColor="text1"/>
        </w:rPr>
        <w:t xml:space="preserve"> </w:t>
      </w:r>
      <w:r w:rsidRPr="00246107">
        <w:rPr>
          <w:b/>
          <w:color w:val="000000" w:themeColor="text1"/>
          <w:u w:val="single"/>
        </w:rPr>
        <w:t xml:space="preserve">  </w:t>
      </w:r>
    </w:p>
    <w:p w:rsidR="006E15FA" w:rsidRPr="00246107" w:rsidRDefault="006E15FA" w:rsidP="006E15FA">
      <w:pPr>
        <w:pStyle w:val="ListeParagraf"/>
        <w:tabs>
          <w:tab w:val="left" w:pos="284"/>
        </w:tabs>
        <w:suppressAutoHyphens w:val="0"/>
        <w:autoSpaceDE w:val="0"/>
        <w:autoSpaceDN w:val="0"/>
        <w:adjustRightInd w:val="0"/>
        <w:spacing w:before="28"/>
        <w:ind w:left="-284"/>
        <w:jc w:val="both"/>
        <w:rPr>
          <w:b/>
          <w:color w:val="000000" w:themeColor="text1"/>
        </w:rPr>
      </w:pPr>
    </w:p>
    <w:p w:rsidR="00CF20AD" w:rsidRPr="00246107" w:rsidRDefault="001C3CE7" w:rsidP="00BC227A">
      <w:pPr>
        <w:pStyle w:val="ListeParagraf"/>
        <w:numPr>
          <w:ilvl w:val="0"/>
          <w:numId w:val="4"/>
        </w:numPr>
        <w:tabs>
          <w:tab w:val="left" w:pos="284"/>
        </w:tabs>
        <w:suppressAutoHyphens w:val="0"/>
        <w:autoSpaceDE w:val="0"/>
        <w:autoSpaceDN w:val="0"/>
        <w:adjustRightInd w:val="0"/>
        <w:spacing w:before="28"/>
        <w:ind w:left="-709" w:firstLine="425"/>
        <w:jc w:val="both"/>
        <w:rPr>
          <w:b/>
          <w:color w:val="000000" w:themeColor="text1"/>
        </w:rPr>
      </w:pPr>
      <w:r>
        <w:rPr>
          <w:b/>
          <w:color w:val="000000" w:themeColor="text1"/>
        </w:rPr>
        <w:t>01.10.2021 t</w:t>
      </w:r>
      <w:r w:rsidR="00CF20AD" w:rsidRPr="00246107">
        <w:rPr>
          <w:b/>
          <w:color w:val="000000" w:themeColor="text1"/>
        </w:rPr>
        <w:t>arihinden sonra birimlerden gelen önergeler.</w:t>
      </w:r>
    </w:p>
    <w:p w:rsidR="00CF20AD" w:rsidRPr="00246107" w:rsidRDefault="00CF20AD" w:rsidP="00CF20AD">
      <w:pPr>
        <w:pStyle w:val="ListeParagraf"/>
        <w:tabs>
          <w:tab w:val="left" w:pos="284"/>
        </w:tabs>
        <w:suppressAutoHyphens w:val="0"/>
        <w:autoSpaceDE w:val="0"/>
        <w:autoSpaceDN w:val="0"/>
        <w:adjustRightInd w:val="0"/>
        <w:spacing w:before="28"/>
        <w:ind w:left="-284"/>
        <w:jc w:val="both"/>
        <w:rPr>
          <w:b/>
          <w:color w:val="000000" w:themeColor="text1"/>
        </w:rPr>
      </w:pPr>
      <w:r w:rsidRPr="00246107">
        <w:rPr>
          <w:b/>
          <w:color w:val="000000" w:themeColor="text1"/>
        </w:rPr>
        <w:tab/>
      </w:r>
    </w:p>
    <w:p w:rsidR="00CF20AD" w:rsidRPr="00246107" w:rsidRDefault="005B6EEB" w:rsidP="005B6EEB">
      <w:pPr>
        <w:pStyle w:val="ListeParagraf"/>
        <w:numPr>
          <w:ilvl w:val="1"/>
          <w:numId w:val="4"/>
        </w:numPr>
        <w:tabs>
          <w:tab w:val="left" w:pos="851"/>
        </w:tabs>
        <w:suppressAutoHyphens w:val="0"/>
        <w:autoSpaceDE w:val="0"/>
        <w:autoSpaceDN w:val="0"/>
        <w:adjustRightInd w:val="0"/>
        <w:jc w:val="both"/>
        <w:rPr>
          <w:rFonts w:eastAsiaTheme="minorHAnsi"/>
          <w:lang w:eastAsia="en-US"/>
        </w:rPr>
      </w:pPr>
      <w:r w:rsidRPr="00246107">
        <w:rPr>
          <w:rFonts w:eastAsiaTheme="minorHAnsi"/>
          <w:lang w:eastAsia="en-US"/>
        </w:rPr>
        <w:t xml:space="preserve"> </w:t>
      </w:r>
      <w:proofErr w:type="gramStart"/>
      <w:r w:rsidR="006A4484" w:rsidRPr="001C3CE7">
        <w:rPr>
          <w:rFonts w:eastAsiaTheme="minorHAnsi"/>
          <w:b/>
          <w:lang w:eastAsia="en-US"/>
        </w:rPr>
        <w:t>(215/2021)-</w:t>
      </w:r>
      <w:r w:rsidR="006A4484" w:rsidRPr="00246107">
        <w:rPr>
          <w:rFonts w:eastAsiaTheme="minorHAnsi"/>
          <w:lang w:eastAsia="en-US"/>
        </w:rPr>
        <w:t xml:space="preserve"> </w:t>
      </w:r>
      <w:r w:rsidR="00CF20AD" w:rsidRPr="00246107">
        <w:rPr>
          <w:rFonts w:eastAsiaTheme="minorHAnsi"/>
          <w:lang w:eastAsia="en-US"/>
        </w:rPr>
        <w:t>Aydın Germencik Belediye Başkanlığı'nın 19.08.2021 tarihli ve 4236 sayılı yazısı</w:t>
      </w:r>
      <w:r w:rsidRPr="00246107">
        <w:rPr>
          <w:rFonts w:eastAsiaTheme="minorHAnsi"/>
          <w:lang w:eastAsia="en-US"/>
        </w:rPr>
        <w:t xml:space="preserve"> </w:t>
      </w:r>
      <w:r w:rsidR="00CF20AD" w:rsidRPr="00246107">
        <w:rPr>
          <w:rFonts w:eastAsiaTheme="minorHAnsi"/>
          <w:lang w:eastAsia="en-US"/>
        </w:rPr>
        <w:t>ile Germencik ilçesinde meydana gelen orman yangınlarında kullanılmak üzere 1(bir) adet su tankerine</w:t>
      </w:r>
      <w:r w:rsidRPr="00246107">
        <w:rPr>
          <w:rFonts w:eastAsiaTheme="minorHAnsi"/>
          <w:lang w:eastAsia="en-US"/>
        </w:rPr>
        <w:t xml:space="preserve"> </w:t>
      </w:r>
      <w:r w:rsidR="00CF20AD" w:rsidRPr="00246107">
        <w:rPr>
          <w:rFonts w:eastAsiaTheme="minorHAnsi"/>
          <w:lang w:eastAsia="en-US"/>
        </w:rPr>
        <w:t>i</w:t>
      </w:r>
      <w:r w:rsidRPr="00246107">
        <w:rPr>
          <w:rFonts w:eastAsiaTheme="minorHAnsi"/>
          <w:lang w:eastAsia="en-US"/>
        </w:rPr>
        <w:t xml:space="preserve">htiyaçları olduğu belirtilerek </w:t>
      </w:r>
      <w:r w:rsidR="00CF20AD" w:rsidRPr="00246107">
        <w:rPr>
          <w:rFonts w:eastAsiaTheme="minorHAnsi"/>
          <w:lang w:eastAsia="en-US"/>
        </w:rPr>
        <w:t xml:space="preserve">Belediye </w:t>
      </w:r>
      <w:proofErr w:type="spellStart"/>
      <w:r w:rsidR="00CF20AD" w:rsidRPr="00246107">
        <w:rPr>
          <w:rFonts w:eastAsiaTheme="minorHAnsi"/>
          <w:lang w:eastAsia="en-US"/>
        </w:rPr>
        <w:t>Başkanlığı'</w:t>
      </w:r>
      <w:r w:rsidRPr="00246107">
        <w:rPr>
          <w:rFonts w:eastAsiaTheme="minorHAnsi"/>
          <w:lang w:eastAsia="en-US"/>
        </w:rPr>
        <w:t>mızdan</w:t>
      </w:r>
      <w:proofErr w:type="spellEnd"/>
      <w:r w:rsidRPr="00246107">
        <w:rPr>
          <w:rFonts w:eastAsiaTheme="minorHAnsi"/>
          <w:lang w:eastAsia="en-US"/>
        </w:rPr>
        <w:t xml:space="preserve"> </w:t>
      </w:r>
      <w:r w:rsidR="00CF20AD" w:rsidRPr="00246107">
        <w:rPr>
          <w:rFonts w:eastAsiaTheme="minorHAnsi"/>
          <w:lang w:eastAsia="en-US"/>
        </w:rPr>
        <w:t>araç hibe edilmesi talep</w:t>
      </w:r>
      <w:r w:rsidRPr="00246107">
        <w:rPr>
          <w:rFonts w:eastAsiaTheme="minorHAnsi"/>
          <w:lang w:eastAsia="en-US"/>
        </w:rPr>
        <w:t xml:space="preserve"> edildiğinden, önerge ekinde ruhsat bilgileri bulunan 3</w:t>
      </w:r>
      <w:r w:rsidR="001C3CE7">
        <w:rPr>
          <w:rFonts w:eastAsiaTheme="minorHAnsi"/>
          <w:lang w:eastAsia="en-US"/>
        </w:rPr>
        <w:t>5 U 2994 plakalı su tankerinin Taşınır Mal Yönetmeliğinin 31. m</w:t>
      </w:r>
      <w:r w:rsidRPr="00246107">
        <w:rPr>
          <w:rFonts w:eastAsiaTheme="minorHAnsi"/>
          <w:lang w:eastAsia="en-US"/>
        </w:rPr>
        <w:t>addes</w:t>
      </w:r>
      <w:r w:rsidR="001C3CE7">
        <w:rPr>
          <w:rFonts w:eastAsiaTheme="minorHAnsi"/>
          <w:lang w:eastAsia="en-US"/>
        </w:rPr>
        <w:t>i uyarınca Germencik Belediyesi</w:t>
      </w:r>
      <w:r w:rsidRPr="00246107">
        <w:rPr>
          <w:rFonts w:eastAsiaTheme="minorHAnsi"/>
          <w:lang w:eastAsia="en-US"/>
        </w:rPr>
        <w:t xml:space="preserve">ne bedelsiz olarak devredilmesi </w:t>
      </w:r>
      <w:proofErr w:type="spellStart"/>
      <w:r w:rsidRPr="00246107">
        <w:rPr>
          <w:rFonts w:eastAsiaTheme="minorHAnsi"/>
          <w:lang w:eastAsia="en-US"/>
        </w:rPr>
        <w:t>hk</w:t>
      </w:r>
      <w:proofErr w:type="spellEnd"/>
      <w:r w:rsidRPr="00246107">
        <w:rPr>
          <w:rFonts w:eastAsiaTheme="minorHAnsi"/>
          <w:lang w:eastAsia="en-US"/>
        </w:rPr>
        <w:t xml:space="preserve">. </w:t>
      </w:r>
      <w:proofErr w:type="gramEnd"/>
      <w:r w:rsidRPr="00246107">
        <w:rPr>
          <w:rFonts w:eastAsiaTheme="minorHAnsi"/>
          <w:lang w:eastAsia="en-US"/>
        </w:rPr>
        <w:t>(Park ve Bahçeler Md.)</w:t>
      </w:r>
    </w:p>
    <w:p w:rsidR="006A4484" w:rsidRPr="00246107" w:rsidRDefault="006A4484" w:rsidP="006A4484">
      <w:pPr>
        <w:pStyle w:val="ListeParagraf"/>
        <w:numPr>
          <w:ilvl w:val="1"/>
          <w:numId w:val="4"/>
        </w:numPr>
        <w:tabs>
          <w:tab w:val="left" w:pos="851"/>
        </w:tabs>
        <w:suppressAutoHyphens w:val="0"/>
        <w:autoSpaceDE w:val="0"/>
        <w:autoSpaceDN w:val="0"/>
        <w:adjustRightInd w:val="0"/>
        <w:jc w:val="both"/>
        <w:rPr>
          <w:rFonts w:eastAsiaTheme="minorHAnsi"/>
          <w:lang w:eastAsia="en-US"/>
        </w:rPr>
      </w:pPr>
      <w:r w:rsidRPr="00246107">
        <w:rPr>
          <w:rFonts w:eastAsiaTheme="minorHAnsi"/>
          <w:lang w:eastAsia="en-US"/>
        </w:rPr>
        <w:t xml:space="preserve"> </w:t>
      </w:r>
      <w:r w:rsidRPr="001C3CE7">
        <w:rPr>
          <w:rFonts w:eastAsiaTheme="minorHAnsi"/>
          <w:b/>
          <w:lang w:eastAsia="en-US"/>
        </w:rPr>
        <w:t>(216/2021)-</w:t>
      </w:r>
      <w:r w:rsidRPr="00246107">
        <w:rPr>
          <w:rFonts w:eastAsiaTheme="minorHAnsi"/>
          <w:lang w:eastAsia="en-US"/>
        </w:rPr>
        <w:t xml:space="preserve">  GEDİZ A.Ş.'</w:t>
      </w:r>
      <w:proofErr w:type="spellStart"/>
      <w:r w:rsidRPr="00246107">
        <w:rPr>
          <w:rFonts w:eastAsiaTheme="minorHAnsi"/>
          <w:lang w:eastAsia="en-US"/>
        </w:rPr>
        <w:t>nin</w:t>
      </w:r>
      <w:proofErr w:type="spellEnd"/>
      <w:r w:rsidRPr="00246107">
        <w:rPr>
          <w:rFonts w:eastAsiaTheme="minorHAnsi"/>
          <w:lang w:eastAsia="en-US"/>
        </w:rPr>
        <w:t xml:space="preserve"> 16.09.2021 tarih ve 49254 sayılı yazısı ekinde Belediye Başk</w:t>
      </w:r>
      <w:r w:rsidR="001C3CE7">
        <w:rPr>
          <w:rFonts w:eastAsiaTheme="minorHAnsi"/>
          <w:lang w:eastAsia="en-US"/>
        </w:rPr>
        <w:t xml:space="preserve">anlığımıza </w:t>
      </w:r>
      <w:proofErr w:type="spellStart"/>
      <w:r w:rsidR="001C3CE7">
        <w:rPr>
          <w:rFonts w:eastAsiaTheme="minorHAnsi"/>
          <w:lang w:eastAsia="en-US"/>
        </w:rPr>
        <w:t>sunulan;</w:t>
      </w:r>
      <w:proofErr w:type="spellEnd"/>
      <w:r w:rsidR="001C3CE7">
        <w:rPr>
          <w:rFonts w:eastAsiaTheme="minorHAnsi"/>
          <w:lang w:eastAsia="en-US"/>
        </w:rPr>
        <w:t xml:space="preserve"> Karabağlar i</w:t>
      </w:r>
      <w:r w:rsidRPr="00246107">
        <w:rPr>
          <w:rFonts w:eastAsiaTheme="minorHAnsi"/>
          <w:lang w:eastAsia="en-US"/>
        </w:rPr>
        <w:t>lçesi, Karabağlar Mahallesi, 30904 ada 1 parselin güneyinde bulunan 22.10.2020 tarihinde İzmir Büyükşehir Belediye Başkanlığı tarafından onaylanan 4.Etap Karabağlar-Günaltay Mahalleleri</w:t>
      </w:r>
      <w:r w:rsidR="001C3CE7">
        <w:rPr>
          <w:rFonts w:eastAsiaTheme="minorHAnsi"/>
          <w:lang w:eastAsia="en-US"/>
        </w:rPr>
        <w:t xml:space="preserve"> </w:t>
      </w:r>
      <w:proofErr w:type="gramStart"/>
      <w:r w:rsidR="001C3CE7">
        <w:rPr>
          <w:rFonts w:eastAsiaTheme="minorHAnsi"/>
          <w:lang w:eastAsia="en-US"/>
        </w:rPr>
        <w:t>ve  Civarı</w:t>
      </w:r>
      <w:proofErr w:type="gramEnd"/>
      <w:r w:rsidR="001C3CE7">
        <w:rPr>
          <w:rFonts w:eastAsiaTheme="minorHAnsi"/>
          <w:lang w:eastAsia="en-US"/>
        </w:rPr>
        <w:t xml:space="preserve"> Revizyon İmar Planı’</w:t>
      </w:r>
      <w:r w:rsidRPr="00246107">
        <w:rPr>
          <w:rFonts w:eastAsiaTheme="minorHAnsi"/>
          <w:lang w:eastAsia="en-US"/>
        </w:rPr>
        <w:t xml:space="preserve">nda park alanı olarak ayrılan alanda 6.00 m. x 4.00 m.=24 m² ebatlarında 1 adet "Trafo Alanı" belirlenmesine ilişkin 1/1000 ölçekli uygulama imar planı değişikliği ve açıklama raporunun incelenerek karara bağlanması </w:t>
      </w:r>
      <w:proofErr w:type="spellStart"/>
      <w:r w:rsidRPr="00246107">
        <w:rPr>
          <w:rFonts w:eastAsiaTheme="minorHAnsi"/>
          <w:lang w:eastAsia="en-US"/>
        </w:rPr>
        <w:t>hk</w:t>
      </w:r>
      <w:proofErr w:type="spellEnd"/>
      <w:r w:rsidRPr="00246107">
        <w:rPr>
          <w:rFonts w:eastAsiaTheme="minorHAnsi"/>
          <w:lang w:eastAsia="en-US"/>
        </w:rPr>
        <w:t>. (</w:t>
      </w:r>
      <w:proofErr w:type="spellStart"/>
      <w:r w:rsidRPr="00246107">
        <w:rPr>
          <w:rFonts w:eastAsiaTheme="minorHAnsi"/>
          <w:lang w:eastAsia="en-US"/>
        </w:rPr>
        <w:t>Etüd</w:t>
      </w:r>
      <w:proofErr w:type="spellEnd"/>
      <w:r w:rsidRPr="00246107">
        <w:rPr>
          <w:rFonts w:eastAsiaTheme="minorHAnsi"/>
          <w:lang w:eastAsia="en-US"/>
        </w:rPr>
        <w:t xml:space="preserve"> Proje Md.)</w:t>
      </w:r>
    </w:p>
    <w:p w:rsidR="00CF20AD" w:rsidRDefault="00CF20AD" w:rsidP="00CF20AD">
      <w:pPr>
        <w:pStyle w:val="ListeParagraf"/>
        <w:tabs>
          <w:tab w:val="left" w:pos="284"/>
        </w:tabs>
        <w:suppressAutoHyphens w:val="0"/>
        <w:autoSpaceDE w:val="0"/>
        <w:autoSpaceDN w:val="0"/>
        <w:adjustRightInd w:val="0"/>
        <w:spacing w:before="28"/>
        <w:ind w:left="-284"/>
        <w:jc w:val="both"/>
        <w:rPr>
          <w:b/>
          <w:color w:val="000000" w:themeColor="text1"/>
        </w:rPr>
      </w:pPr>
    </w:p>
    <w:p w:rsidR="00246107" w:rsidRPr="00246107" w:rsidRDefault="00246107" w:rsidP="00CF20AD">
      <w:pPr>
        <w:pStyle w:val="ListeParagraf"/>
        <w:tabs>
          <w:tab w:val="left" w:pos="284"/>
        </w:tabs>
        <w:suppressAutoHyphens w:val="0"/>
        <w:autoSpaceDE w:val="0"/>
        <w:autoSpaceDN w:val="0"/>
        <w:adjustRightInd w:val="0"/>
        <w:spacing w:before="28"/>
        <w:ind w:left="-284"/>
        <w:jc w:val="both"/>
        <w:rPr>
          <w:b/>
          <w:color w:val="000000" w:themeColor="text1"/>
        </w:rPr>
      </w:pPr>
    </w:p>
    <w:p w:rsidR="005516F8" w:rsidRPr="00246107" w:rsidRDefault="00517ED1" w:rsidP="00DA2AD2">
      <w:pPr>
        <w:pStyle w:val="ListeParagraf"/>
        <w:numPr>
          <w:ilvl w:val="0"/>
          <w:numId w:val="4"/>
        </w:numPr>
        <w:tabs>
          <w:tab w:val="left" w:pos="284"/>
        </w:tabs>
        <w:suppressAutoHyphens w:val="0"/>
        <w:autoSpaceDE w:val="0"/>
        <w:autoSpaceDN w:val="0"/>
        <w:adjustRightInd w:val="0"/>
        <w:spacing w:before="28"/>
        <w:jc w:val="both"/>
        <w:rPr>
          <w:b/>
          <w:color w:val="000000" w:themeColor="text1"/>
        </w:rPr>
      </w:pPr>
      <w:r w:rsidRPr="00246107">
        <w:rPr>
          <w:b/>
          <w:color w:val="000000" w:themeColor="text1"/>
        </w:rPr>
        <w:t>01</w:t>
      </w:r>
      <w:r w:rsidR="00A54A58" w:rsidRPr="00246107">
        <w:rPr>
          <w:b/>
          <w:color w:val="000000" w:themeColor="text1"/>
        </w:rPr>
        <w:t>.</w:t>
      </w:r>
      <w:r w:rsidR="00151F9C" w:rsidRPr="00246107">
        <w:rPr>
          <w:b/>
          <w:color w:val="000000" w:themeColor="text1"/>
        </w:rPr>
        <w:t>10</w:t>
      </w:r>
      <w:r w:rsidR="001C3CE7">
        <w:rPr>
          <w:b/>
          <w:color w:val="000000" w:themeColor="text1"/>
        </w:rPr>
        <w:t>.2021 t</w:t>
      </w:r>
      <w:r w:rsidR="009C64E2" w:rsidRPr="00246107">
        <w:rPr>
          <w:b/>
          <w:color w:val="000000" w:themeColor="text1"/>
        </w:rPr>
        <w:t>arihinden sonra sonuçlanan</w:t>
      </w:r>
      <w:r w:rsidR="00BC227A" w:rsidRPr="00246107">
        <w:rPr>
          <w:b/>
          <w:color w:val="000000" w:themeColor="text1"/>
        </w:rPr>
        <w:t xml:space="preserve"> rapor</w:t>
      </w:r>
      <w:r w:rsidR="00A54A58" w:rsidRPr="00246107">
        <w:rPr>
          <w:b/>
          <w:color w:val="000000" w:themeColor="text1"/>
        </w:rPr>
        <w:t>lar.</w:t>
      </w:r>
    </w:p>
    <w:p w:rsidR="00D56B5C" w:rsidRPr="00246107" w:rsidRDefault="00D56B5C" w:rsidP="00D56B5C">
      <w:pPr>
        <w:pStyle w:val="ListeParagraf"/>
        <w:tabs>
          <w:tab w:val="left" w:pos="284"/>
        </w:tabs>
        <w:suppressAutoHyphens w:val="0"/>
        <w:autoSpaceDE w:val="0"/>
        <w:autoSpaceDN w:val="0"/>
        <w:adjustRightInd w:val="0"/>
        <w:spacing w:before="28"/>
        <w:ind w:left="-284"/>
        <w:jc w:val="both"/>
        <w:rPr>
          <w:b/>
          <w:color w:val="000000" w:themeColor="text1"/>
        </w:rPr>
      </w:pPr>
    </w:p>
    <w:p w:rsidR="00246107" w:rsidRPr="00246107" w:rsidRDefault="00CF20AD" w:rsidP="00246107">
      <w:pPr>
        <w:pStyle w:val="ListeParagraf"/>
        <w:numPr>
          <w:ilvl w:val="1"/>
          <w:numId w:val="4"/>
        </w:numPr>
        <w:tabs>
          <w:tab w:val="left" w:pos="284"/>
        </w:tabs>
        <w:jc w:val="both"/>
      </w:pPr>
      <w:r w:rsidRPr="00246107">
        <w:rPr>
          <w:b/>
        </w:rPr>
        <w:t xml:space="preserve"> </w:t>
      </w:r>
      <w:proofErr w:type="gramStart"/>
      <w:r w:rsidR="00246107" w:rsidRPr="00246107">
        <w:rPr>
          <w:b/>
          <w:color w:val="000000" w:themeColor="text1"/>
        </w:rPr>
        <w:t xml:space="preserve">(151/2021)- </w:t>
      </w:r>
      <w:r w:rsidR="00246107" w:rsidRPr="00246107">
        <w:rPr>
          <w:color w:val="000000" w:themeColor="text1"/>
        </w:rPr>
        <w:t>B</w:t>
      </w:r>
      <w:r w:rsidR="001C3CE7">
        <w:rPr>
          <w:color w:val="000000" w:themeColor="text1"/>
        </w:rPr>
        <w:t>elediye birimlerimizin</w:t>
      </w:r>
      <w:r w:rsidR="00246107" w:rsidRPr="00246107">
        <w:rPr>
          <w:color w:val="000000" w:themeColor="text1"/>
        </w:rPr>
        <w:t>; Yağmur suyu hasadına ve depolanmasına yönelik teşvik edici pla</w:t>
      </w:r>
      <w:r w:rsidR="001C3CE7">
        <w:rPr>
          <w:color w:val="000000" w:themeColor="text1"/>
        </w:rPr>
        <w:t>n notlarının geliştirilmesi, k</w:t>
      </w:r>
      <w:r w:rsidR="00246107" w:rsidRPr="00246107">
        <w:rPr>
          <w:color w:val="000000" w:themeColor="text1"/>
        </w:rPr>
        <w:t>ademeli tuvalet rezervuarları, süreli kullanımlı bataryalar, az su tüketimi vb konularda kamuoyu duyarlılığı geliştirilmesi yönünde, ilçemizdeki sivil toplum kuruluşları ile birlikte kampanyalar düzenlenmesi gibi konularda çalışmalar yapmasının oybirliği ile uygun görüldüğüne ilişkin İmar – Çevre – Kentsel Dönüşüm – Sağlık Komisyonu Raporu.</w:t>
      </w:r>
      <w:proofErr w:type="gramEnd"/>
    </w:p>
    <w:p w:rsidR="00151F9C" w:rsidRDefault="00246107" w:rsidP="00246107">
      <w:pPr>
        <w:pStyle w:val="ListeParagraf"/>
        <w:numPr>
          <w:ilvl w:val="1"/>
          <w:numId w:val="4"/>
        </w:numPr>
        <w:tabs>
          <w:tab w:val="left" w:pos="284"/>
        </w:tabs>
        <w:jc w:val="both"/>
      </w:pPr>
      <w:r w:rsidRPr="00246107">
        <w:rPr>
          <w:b/>
        </w:rPr>
        <w:t xml:space="preserve"> </w:t>
      </w:r>
      <w:proofErr w:type="gramStart"/>
      <w:r w:rsidR="00151F9C" w:rsidRPr="00246107">
        <w:rPr>
          <w:b/>
        </w:rPr>
        <w:t xml:space="preserve">(194/2021)- </w:t>
      </w:r>
      <w:proofErr w:type="spellStart"/>
      <w:r w:rsidR="00151F9C" w:rsidRPr="00246107">
        <w:t>Esentepe</w:t>
      </w:r>
      <w:proofErr w:type="spellEnd"/>
      <w:r w:rsidR="00151F9C" w:rsidRPr="00246107">
        <w:t xml:space="preserve"> Mahallesi 46/27 Sokak ile 10 Sokak </w:t>
      </w:r>
      <w:proofErr w:type="spellStart"/>
      <w:r w:rsidR="00151F9C" w:rsidRPr="00246107">
        <w:t>kesişiminde</w:t>
      </w:r>
      <w:proofErr w:type="spellEnd"/>
      <w:r w:rsidR="00151F9C" w:rsidRPr="00246107">
        <w:t xml:space="preserve"> bulunan imar planında park olarak ayrılmış ve yerinde park olarak kullanılan ancak herhangi bir park ismi bulunmayan bu alan</w:t>
      </w:r>
      <w:r w:rsidR="000D40AC">
        <w:t xml:space="preserve">a </w:t>
      </w:r>
      <w:r w:rsidR="00151F9C" w:rsidRPr="00246107">
        <w:t>''Hayat Boyu Öğrenme Parkı'' adının verilmesi</w:t>
      </w:r>
      <w:r w:rsidR="00F35547" w:rsidRPr="00246107">
        <w:t xml:space="preserve">nin 5393 sayılı Belediye Kanunu’nun 18/n maddesine istinaden oybirliği ile uygun bulunduğuna ilişkin </w:t>
      </w:r>
      <w:r w:rsidR="00151F9C" w:rsidRPr="00246107">
        <w:t>İmar – Çevre – Kültür ve Tu</w:t>
      </w:r>
      <w:r w:rsidR="00F35547" w:rsidRPr="00246107">
        <w:t>rizm – Burs ve Eğitim Komisyonu Raporları.</w:t>
      </w:r>
      <w:proofErr w:type="gramEnd"/>
    </w:p>
    <w:p w:rsidR="00246107" w:rsidRDefault="00246107" w:rsidP="00246107">
      <w:pPr>
        <w:tabs>
          <w:tab w:val="left" w:pos="284"/>
        </w:tabs>
        <w:jc w:val="both"/>
      </w:pPr>
    </w:p>
    <w:p w:rsidR="00246107" w:rsidRDefault="00246107" w:rsidP="00246107">
      <w:pPr>
        <w:tabs>
          <w:tab w:val="left" w:pos="284"/>
        </w:tabs>
        <w:jc w:val="both"/>
      </w:pPr>
    </w:p>
    <w:p w:rsidR="00F93A8B" w:rsidRDefault="00F93A8B" w:rsidP="00246107">
      <w:pPr>
        <w:tabs>
          <w:tab w:val="left" w:pos="284"/>
        </w:tabs>
        <w:jc w:val="both"/>
      </w:pPr>
    </w:p>
    <w:p w:rsidR="00246107" w:rsidRPr="00246107" w:rsidRDefault="00246107" w:rsidP="00246107">
      <w:pPr>
        <w:tabs>
          <w:tab w:val="left" w:pos="284"/>
        </w:tabs>
        <w:jc w:val="both"/>
      </w:pPr>
    </w:p>
    <w:p w:rsidR="00F35547" w:rsidRPr="00246107" w:rsidRDefault="00246107" w:rsidP="00DA2AD2">
      <w:pPr>
        <w:pStyle w:val="ListeParagraf"/>
        <w:numPr>
          <w:ilvl w:val="1"/>
          <w:numId w:val="4"/>
        </w:numPr>
        <w:tabs>
          <w:tab w:val="left" w:pos="284"/>
        </w:tabs>
        <w:jc w:val="both"/>
      </w:pPr>
      <w:r w:rsidRPr="00246107">
        <w:rPr>
          <w:b/>
        </w:rPr>
        <w:lastRenderedPageBreak/>
        <w:t xml:space="preserve"> </w:t>
      </w:r>
      <w:r w:rsidR="00F35547" w:rsidRPr="00246107">
        <w:rPr>
          <w:b/>
        </w:rPr>
        <w:t xml:space="preserve">(195/2021)- </w:t>
      </w:r>
      <w:proofErr w:type="spellStart"/>
      <w:r w:rsidR="00F35547" w:rsidRPr="00246107">
        <w:t>İzmirgaz</w:t>
      </w:r>
      <w:proofErr w:type="spellEnd"/>
      <w:r w:rsidR="00F35547" w:rsidRPr="00246107">
        <w:t xml:space="preserve"> A.Ş.'</w:t>
      </w:r>
      <w:proofErr w:type="spellStart"/>
      <w:r w:rsidR="00F35547" w:rsidRPr="00246107">
        <w:t>nin</w:t>
      </w:r>
      <w:proofErr w:type="spellEnd"/>
      <w:r w:rsidR="00F35547" w:rsidRPr="00246107">
        <w:t xml:space="preserve"> 03.08.2021 tarih ve 2021GDN10732 sayılı yazısı ekinde B</w:t>
      </w:r>
      <w:r w:rsidR="001C3CE7">
        <w:t>elediyemize sunulan Karabağlar i</w:t>
      </w:r>
      <w:r w:rsidR="00F35547" w:rsidRPr="00246107">
        <w:t xml:space="preserve">lçesi, </w:t>
      </w:r>
      <w:proofErr w:type="spellStart"/>
      <w:r w:rsidR="00F35547" w:rsidRPr="00246107">
        <w:t>Yurdoğlu</w:t>
      </w:r>
      <w:proofErr w:type="spellEnd"/>
      <w:r w:rsidR="00F35547" w:rsidRPr="00246107">
        <w:t xml:space="preserve"> Mahalles</w:t>
      </w:r>
      <w:r w:rsidR="001C3CE7">
        <w:t>i, 3945/1 Sokak ve 3948/7 S</w:t>
      </w:r>
      <w:r w:rsidR="00F35547" w:rsidRPr="00246107">
        <w:t xml:space="preserve">okak </w:t>
      </w:r>
      <w:proofErr w:type="spellStart"/>
      <w:r w:rsidR="00F35547" w:rsidRPr="00246107">
        <w:t>kesişiminde</w:t>
      </w:r>
      <w:proofErr w:type="spellEnd"/>
      <w:r w:rsidR="00F35547" w:rsidRPr="00246107">
        <w:t xml:space="preserve"> bulunan </w:t>
      </w:r>
      <w:proofErr w:type="gramStart"/>
      <w:r w:rsidR="00F35547" w:rsidRPr="00246107">
        <w:t>yürürlükteki  imar</w:t>
      </w:r>
      <w:proofErr w:type="gramEnd"/>
      <w:r w:rsidR="00F35547" w:rsidRPr="00246107">
        <w:t xml:space="preserve"> plan</w:t>
      </w:r>
      <w:r w:rsidR="008E79E7" w:rsidRPr="00246107">
        <w:t>ında "park alanı" olarak belirlenen</w:t>
      </w:r>
      <w:r w:rsidR="00F35547" w:rsidRPr="00246107">
        <w:t xml:space="preserve"> tescil dışı alanda 4.00 m. x 4.00 m.=16 m² ebatlarında 1 adet "Regülatör Alanı" belirlenmesine ilişkin 1/1000 ölçekli uygulama imar planı değişikliği ve açıklama raporu</w:t>
      </w:r>
      <w:r w:rsidR="008E79E7" w:rsidRPr="00246107">
        <w:t>; talep edilen</w:t>
      </w:r>
      <w:r w:rsidR="001C3CE7">
        <w:t xml:space="preserve"> regülatör yerinin hali hazırda</w:t>
      </w:r>
      <w:r w:rsidR="008E79E7" w:rsidRPr="00246107">
        <w:t xml:space="preserve">ki trafo  alanı ve  çocuk oyun alanına yakın olması, yerin kaydırılarak uygun bir alan bulunabilmesi için park alanının yeterli büyüklükte olmaması nedeniyle oybirliği ile uygun görülmeyerek planın aynen korunmasına ilişkin </w:t>
      </w:r>
      <w:r w:rsidR="00F35547" w:rsidRPr="00246107">
        <w:t xml:space="preserve">İmar – Çevre </w:t>
      </w:r>
      <w:r w:rsidR="008E79E7" w:rsidRPr="00246107">
        <w:t>Komisyonu Raporu.</w:t>
      </w:r>
    </w:p>
    <w:p w:rsidR="0057064C" w:rsidRPr="0057064C" w:rsidRDefault="0057064C" w:rsidP="0057064C">
      <w:pPr>
        <w:pStyle w:val="ListeParagraf"/>
        <w:numPr>
          <w:ilvl w:val="1"/>
          <w:numId w:val="4"/>
        </w:numPr>
        <w:tabs>
          <w:tab w:val="left" w:pos="284"/>
        </w:tabs>
        <w:jc w:val="both"/>
      </w:pPr>
      <w:r w:rsidRPr="0057064C">
        <w:rPr>
          <w:b/>
          <w:color w:val="000000" w:themeColor="text1"/>
        </w:rPr>
        <w:t>(202/2021)</w:t>
      </w:r>
      <w:r w:rsidR="000D40AC">
        <w:rPr>
          <w:b/>
          <w:color w:val="000000" w:themeColor="text1"/>
        </w:rPr>
        <w:t>-</w:t>
      </w:r>
      <w:r>
        <w:t xml:space="preserve"> </w:t>
      </w:r>
      <w:proofErr w:type="spellStart"/>
      <w:r w:rsidR="00297070">
        <w:t>Karbel</w:t>
      </w:r>
      <w:proofErr w:type="spellEnd"/>
      <w:r w:rsidR="00297070">
        <w:t xml:space="preserve"> </w:t>
      </w:r>
      <w:r w:rsidRPr="0057064C">
        <w:rPr>
          <w:color w:val="000000" w:themeColor="text1"/>
        </w:rPr>
        <w:t>İzmir Karabağlar Belediyesi İnşaat, Temizlik, Tanıtım, Turizm Sanayi ve Ticaret A.Ş.’ye Belediyemizce sermaye artırımı yapılabilmesi için</w:t>
      </w:r>
      <w:r w:rsidRPr="0057064C">
        <w:rPr>
          <w:color w:val="FF0000"/>
        </w:rPr>
        <w:t xml:space="preserve"> </w:t>
      </w:r>
      <w:r w:rsidRPr="0057064C">
        <w:rPr>
          <w:color w:val="000000" w:themeColor="text1"/>
        </w:rPr>
        <w:t>5393 sayılı Belediye Kanunu’nun 18’inci maddesinin (b) bendi ve Mahalli İdareler Bütçe ve Muhasebe Yönetmeliği’nin 36’ıncı maddesi gereği Mali Hizmetler Müdürlüğü 2021 yılı bütçesinde yer alan (08) Borç Verme ekonomik koduna raporda yer alan aktarmaların yapılması</w:t>
      </w:r>
      <w:r>
        <w:rPr>
          <w:rFonts w:eastAsiaTheme="minorHAnsi"/>
          <w:lang w:eastAsia="en-US"/>
        </w:rPr>
        <w:t xml:space="preserve">nın oybirliği ile </w:t>
      </w:r>
      <w:r w:rsidR="001C3CE7">
        <w:t>uygun bulunduğuna</w:t>
      </w:r>
      <w:r>
        <w:t xml:space="preserve"> ilişkin Plan ve Bütçe Komisyonu Raporu.</w:t>
      </w:r>
    </w:p>
    <w:p w:rsidR="0057064C" w:rsidRPr="0057064C" w:rsidRDefault="000D40AC" w:rsidP="0057064C">
      <w:pPr>
        <w:numPr>
          <w:ilvl w:val="1"/>
          <w:numId w:val="4"/>
        </w:numPr>
        <w:tabs>
          <w:tab w:val="left" w:pos="284"/>
        </w:tabs>
        <w:autoSpaceDE w:val="0"/>
        <w:autoSpaceDN w:val="0"/>
        <w:adjustRightInd w:val="0"/>
        <w:jc w:val="both"/>
        <w:rPr>
          <w:b/>
          <w:color w:val="000000" w:themeColor="text1"/>
        </w:rPr>
      </w:pPr>
      <w:r>
        <w:rPr>
          <w:b/>
          <w:color w:val="000000" w:themeColor="text1"/>
        </w:rPr>
        <w:t xml:space="preserve">(203/2021)- </w:t>
      </w:r>
      <w:proofErr w:type="spellStart"/>
      <w:r w:rsidR="0057064C" w:rsidRPr="00440F69">
        <w:t>Karbel</w:t>
      </w:r>
      <w:proofErr w:type="spellEnd"/>
      <w:r w:rsidR="0057064C" w:rsidRPr="00440F69">
        <w:t xml:space="preserve"> İzmir Karabağlar Belediyesi İnşaat </w:t>
      </w:r>
      <w:r w:rsidR="0057064C" w:rsidRPr="0057064C">
        <w:t xml:space="preserve">Temizlik </w:t>
      </w:r>
      <w:r w:rsidR="0057064C" w:rsidRPr="0057064C">
        <w:rPr>
          <w:color w:val="000000" w:themeColor="text1"/>
        </w:rPr>
        <w:t xml:space="preserve">Tanıtım Turizm San. </w:t>
      </w:r>
      <w:proofErr w:type="gramStart"/>
      <w:r w:rsidR="0057064C" w:rsidRPr="0057064C">
        <w:rPr>
          <w:color w:val="000000" w:themeColor="text1"/>
        </w:rPr>
        <w:t>ve</w:t>
      </w:r>
      <w:proofErr w:type="gramEnd"/>
      <w:r w:rsidR="0057064C" w:rsidRPr="0057064C">
        <w:rPr>
          <w:color w:val="000000" w:themeColor="text1"/>
        </w:rPr>
        <w:t xml:space="preserve"> Tic. A.</w:t>
      </w:r>
      <w:proofErr w:type="spellStart"/>
      <w:r w:rsidR="0057064C" w:rsidRPr="0057064C">
        <w:rPr>
          <w:color w:val="000000" w:themeColor="text1"/>
        </w:rPr>
        <w:t>Ş'nin</w:t>
      </w:r>
      <w:proofErr w:type="spellEnd"/>
      <w:r w:rsidR="0057064C" w:rsidRPr="0057064C">
        <w:rPr>
          <w:color w:val="000000" w:themeColor="text1"/>
        </w:rPr>
        <w:t xml:space="preserve"> 20.09.2021 tarih ve 2021/06 sayılı Yönetim Kurulu Kararı'na istinaden, faaliyetlerinin devam ettirilebilmesi ve ek finans ihtiyaçlarının</w:t>
      </w:r>
      <w:r w:rsidR="0057064C" w:rsidRPr="0057064C">
        <w:rPr>
          <w:b/>
          <w:color w:val="FF0000"/>
        </w:rPr>
        <w:t xml:space="preserve"> </w:t>
      </w:r>
      <w:r w:rsidR="0057064C" w:rsidRPr="00440F69">
        <w:t>karşılanması için sermaye artırım talebi</w:t>
      </w:r>
      <w:r w:rsidR="0057064C">
        <w:t xml:space="preserve">nin oyçokluğu ile </w:t>
      </w:r>
      <w:r w:rsidR="001C3CE7">
        <w:t>uygun bulunduğuna</w:t>
      </w:r>
      <w:r w:rsidR="0057064C">
        <w:t xml:space="preserve"> ilişkin Plan ve Bütçe Komisyonu Raporu.</w:t>
      </w:r>
    </w:p>
    <w:p w:rsidR="00DA2AD2" w:rsidRPr="003619EB" w:rsidRDefault="00DA2AD2" w:rsidP="00DA2AD2">
      <w:pPr>
        <w:numPr>
          <w:ilvl w:val="1"/>
          <w:numId w:val="4"/>
        </w:numPr>
        <w:tabs>
          <w:tab w:val="left" w:pos="284"/>
        </w:tabs>
        <w:jc w:val="both"/>
        <w:rPr>
          <w:color w:val="FF0000"/>
        </w:rPr>
      </w:pPr>
      <w:proofErr w:type="gramStart"/>
      <w:r w:rsidRPr="00544C4E">
        <w:rPr>
          <w:b/>
          <w:color w:val="000000" w:themeColor="text1"/>
        </w:rPr>
        <w:t>(</w:t>
      </w:r>
      <w:r>
        <w:rPr>
          <w:b/>
          <w:color w:val="000000" w:themeColor="text1"/>
        </w:rPr>
        <w:t>204</w:t>
      </w:r>
      <w:r w:rsidRPr="00544C4E">
        <w:rPr>
          <w:b/>
          <w:color w:val="000000" w:themeColor="text1"/>
        </w:rPr>
        <w:t>/2021</w:t>
      </w:r>
      <w:r>
        <w:rPr>
          <w:b/>
          <w:color w:val="000000" w:themeColor="text1"/>
        </w:rPr>
        <w:t>)-</w:t>
      </w:r>
      <w:r>
        <w:rPr>
          <w:color w:val="FF0000"/>
        </w:rPr>
        <w:t xml:space="preserve"> </w:t>
      </w:r>
      <w:r w:rsidRPr="00DA2AD2">
        <w:rPr>
          <w:color w:val="000000" w:themeColor="text1"/>
        </w:rPr>
        <w:t xml:space="preserve">İzmir Büyükşehir Belediyesi ile Belediyemiz arasında 5393 sayılı Belediye Kanunu’nun 14/a maddesinde sayılan görev ve sorumluluklarla ilgili olarak işbirliği yapılması </w:t>
      </w:r>
      <w:r>
        <w:rPr>
          <w:color w:val="000000" w:themeColor="text1"/>
        </w:rPr>
        <w:t xml:space="preserve">için </w:t>
      </w:r>
      <w:r w:rsidRPr="00DA2AD2">
        <w:rPr>
          <w:color w:val="000000" w:themeColor="text1"/>
        </w:rPr>
        <w:t>5393 sayılı Belediye Kanunu’nun 75/a maddesi ile 5216 sayılı Büyükşehir</w:t>
      </w:r>
      <w:r>
        <w:rPr>
          <w:color w:val="000000" w:themeColor="text1"/>
        </w:rPr>
        <w:t xml:space="preserve"> </w:t>
      </w:r>
      <w:r w:rsidRPr="00DA2AD2">
        <w:rPr>
          <w:color w:val="000000" w:themeColor="text1"/>
        </w:rPr>
        <w:t>Belediyesi Kanununa göre</w:t>
      </w:r>
      <w:r w:rsidR="0014516C">
        <w:rPr>
          <w:color w:val="000000" w:themeColor="text1"/>
        </w:rPr>
        <w:t xml:space="preserve"> </w:t>
      </w:r>
      <w:r w:rsidRPr="001C3CE7">
        <w:rPr>
          <w:color w:val="000000" w:themeColor="text1"/>
        </w:rPr>
        <w:t xml:space="preserve">düzenlenecek </w:t>
      </w:r>
      <w:r w:rsidRPr="00DA2AD2">
        <w:rPr>
          <w:color w:val="000000" w:themeColor="text1"/>
        </w:rPr>
        <w:t xml:space="preserve">protokollerin imzalanması ile ilgili Belediye Başkanı Muhittin </w:t>
      </w:r>
      <w:proofErr w:type="spellStart"/>
      <w:r w:rsidRPr="00DA2AD2">
        <w:rPr>
          <w:color w:val="000000" w:themeColor="text1"/>
        </w:rPr>
        <w:t>SELVİTOPU'na</w:t>
      </w:r>
      <w:proofErr w:type="spellEnd"/>
      <w:r w:rsidRPr="00DA2AD2">
        <w:rPr>
          <w:color w:val="000000" w:themeColor="text1"/>
        </w:rPr>
        <w:t xml:space="preserve"> yetki verilmes</w:t>
      </w:r>
      <w:r>
        <w:rPr>
          <w:color w:val="000000" w:themeColor="text1"/>
        </w:rPr>
        <w:t xml:space="preserve">inin oybirliği ile </w:t>
      </w:r>
      <w:r w:rsidR="001C3CE7">
        <w:t>uygun bulunduğuna</w:t>
      </w:r>
      <w:r>
        <w:rPr>
          <w:color w:val="000000" w:themeColor="text1"/>
        </w:rPr>
        <w:t xml:space="preserve"> ilişkin </w:t>
      </w:r>
      <w:r w:rsidRPr="00DA2AD2">
        <w:rPr>
          <w:color w:val="000000" w:themeColor="text1"/>
        </w:rPr>
        <w:t>Hukuk – Çevre – Plan ve Bütçe Komisyonu Raporları</w:t>
      </w:r>
      <w:r w:rsidR="0057064C">
        <w:rPr>
          <w:color w:val="000000" w:themeColor="text1"/>
        </w:rPr>
        <w:t>.</w:t>
      </w:r>
      <w:proofErr w:type="gramEnd"/>
    </w:p>
    <w:p w:rsidR="003619EB" w:rsidRPr="009062D2" w:rsidRDefault="003619EB" w:rsidP="003619EB">
      <w:pPr>
        <w:numPr>
          <w:ilvl w:val="1"/>
          <w:numId w:val="4"/>
        </w:numPr>
        <w:tabs>
          <w:tab w:val="left" w:pos="284"/>
        </w:tabs>
        <w:jc w:val="both"/>
        <w:rPr>
          <w:color w:val="000000" w:themeColor="text1"/>
        </w:rPr>
      </w:pPr>
      <w:r w:rsidRPr="001C3CE7">
        <w:rPr>
          <w:b/>
          <w:color w:val="000000" w:themeColor="text1"/>
        </w:rPr>
        <w:t>(205/2021)–</w:t>
      </w:r>
      <w:r w:rsidRPr="009062D2">
        <w:rPr>
          <w:color w:val="000000" w:themeColor="text1"/>
        </w:rPr>
        <w:t xml:space="preserve"> Belediye Meclisimizin 20.05.2021 günlü birleşiminde 175/2021 sayılı karar ile Belediyemiz Özel Atatürk Yükseköğrenim Kız Öğrenci Yurdu için ücret tarifesi belirlenmiş olup, ülkemizin içinde bulunduğu ekonomik koşullar göz önünde bulundurularak, maddi desteğe ihtiyacı olan ve muhtaçlık durumunu belgeleyen, İzmir’de devlet üniversitelerinde öğrenim gören veya öğrenim görmeye hak kazanan özel üniversitede %100 burs kazanan öğrencilere, içinde bulunulan öğrenim döneminde Kredi Yurtlar Kurumu tarafından açıklanan yurt taban ücretlerinin altında olmamak kaydıyla indirim uygulanmak suretiyle barınma </w:t>
      </w:r>
      <w:proofErr w:type="gramStart"/>
      <w:r w:rsidRPr="009062D2">
        <w:rPr>
          <w:color w:val="000000" w:themeColor="text1"/>
        </w:rPr>
        <w:t>imkanı</w:t>
      </w:r>
      <w:proofErr w:type="gramEnd"/>
      <w:r w:rsidRPr="009062D2">
        <w:rPr>
          <w:color w:val="000000" w:themeColor="text1"/>
        </w:rPr>
        <w:t xml:space="preserve"> sağlanmasının oybirliği ile </w:t>
      </w:r>
      <w:r w:rsidR="001C3CE7">
        <w:t>uygun bulunduğuna</w:t>
      </w:r>
      <w:r w:rsidRPr="009062D2">
        <w:rPr>
          <w:color w:val="000000" w:themeColor="text1"/>
        </w:rPr>
        <w:t xml:space="preserve"> ilişkin Hukuk – Burs ve Eğitim – Plan ve Bütçe Komisyonu Raporları</w:t>
      </w:r>
    </w:p>
    <w:p w:rsidR="005B6EEB" w:rsidRPr="003619EB" w:rsidRDefault="005B6EEB" w:rsidP="003619EB">
      <w:pPr>
        <w:numPr>
          <w:ilvl w:val="1"/>
          <w:numId w:val="4"/>
        </w:numPr>
        <w:tabs>
          <w:tab w:val="left" w:pos="284"/>
        </w:tabs>
        <w:jc w:val="both"/>
        <w:rPr>
          <w:color w:val="FF0000"/>
        </w:rPr>
      </w:pPr>
      <w:proofErr w:type="gramStart"/>
      <w:r w:rsidRPr="003619EB">
        <w:rPr>
          <w:b/>
          <w:color w:val="000000" w:themeColor="text1"/>
        </w:rPr>
        <w:t xml:space="preserve">(206/2021)- </w:t>
      </w:r>
      <w:r w:rsidR="001C3CE7">
        <w:t>Karabağlar i</w:t>
      </w:r>
      <w:r w:rsidR="00CB0E13" w:rsidRPr="0095336B">
        <w:t xml:space="preserve">lçesi, </w:t>
      </w:r>
      <w:r w:rsidR="00CB0E13">
        <w:t>Adnan Süvari</w:t>
      </w:r>
      <w:r w:rsidR="00CB0E13" w:rsidRPr="0095336B">
        <w:t xml:space="preserve"> Mahallesi,</w:t>
      </w:r>
      <w:r w:rsidR="00CB0E13">
        <w:t xml:space="preserve"> </w:t>
      </w:r>
      <w:r w:rsidR="00CB0E13" w:rsidRPr="001A5C9E">
        <w:t>6365 ada</w:t>
      </w:r>
      <w:r w:rsidR="00CB0E13">
        <w:t>nın blok kitle sınırlarının plana işlenerek;</w:t>
      </w:r>
      <w:r w:rsidR="00CB0E13" w:rsidRPr="001A5C9E">
        <w:t xml:space="preserve"> 29 parsel</w:t>
      </w:r>
      <w:r w:rsidR="00CB0E13">
        <w:t>in</w:t>
      </w:r>
      <w:r w:rsidR="00CB0E13" w:rsidRPr="001A5C9E">
        <w:t>, blok nizam 4 kat yapılaşma koşullu (BL-4) “Kültürel Tesis Alanı (Kütüphane)”</w:t>
      </w:r>
      <w:r w:rsidR="00CB0E13">
        <w:t xml:space="preserve"> olarak belirlenmesi ve </w:t>
      </w:r>
      <w:r w:rsidR="00CB0E13" w:rsidRPr="001A5C9E">
        <w:t>21, 22, 23, 24, 30, 31, 32, 34, 35, 36, 40 ve 41 parseller</w:t>
      </w:r>
      <w:r w:rsidR="00CB0E13">
        <w:t>in</w:t>
      </w:r>
      <w:r w:rsidR="00CB0E13" w:rsidRPr="001A5C9E">
        <w:t xml:space="preserve"> </w:t>
      </w:r>
      <w:r w:rsidR="00CB0E13">
        <w:t xml:space="preserve">yapılaşma koşulunun </w:t>
      </w:r>
      <w:r w:rsidR="00CB0E13" w:rsidRPr="001A5C9E">
        <w:t xml:space="preserve">blok nizam 4 kat (BL-4) </w:t>
      </w:r>
      <w:r w:rsidR="00CB0E13">
        <w:t xml:space="preserve">olarak düzenlenmesi ile 6365 adaya ilişkin </w:t>
      </w:r>
      <w:r w:rsidR="00CB0E13" w:rsidRPr="003619EB">
        <w:rPr>
          <w:i/>
        </w:rPr>
        <w:t xml:space="preserve">“Planda kitle tanımlaması yapılmış, TAKS ve Emsal belirtilmemiş blok nizamlı yapı adasında TAKS, tanımlanmış blok alanının parsel alanına oranıdır. </w:t>
      </w:r>
      <w:proofErr w:type="gramEnd"/>
      <w:r w:rsidR="00CB0E13" w:rsidRPr="003619EB">
        <w:rPr>
          <w:i/>
        </w:rPr>
        <w:t>Emsal bu değerin kat sayısı ile çarpılması ile elde edilir. Blok ölçüsü, imar planı üzerinden alınır.”</w:t>
      </w:r>
      <w:r w:rsidR="001C3CE7">
        <w:t xml:space="preserve"> </w:t>
      </w:r>
      <w:r w:rsidR="00CB0E13">
        <w:t xml:space="preserve">şeklinde plan notu eklenmesine ilişkin Belediyemizce </w:t>
      </w:r>
      <w:r w:rsidR="00CB0E13" w:rsidRPr="006C28D9">
        <w:t>hazırlanan 1/1000 ölçekli uygulama imar planı değişiklik önerisi ve plan değişikliği açıklama</w:t>
      </w:r>
      <w:r w:rsidR="00CB0E13">
        <w:t xml:space="preserve"> raporu </w:t>
      </w:r>
      <w:r>
        <w:t>oybirliği ile uygun gö</w:t>
      </w:r>
      <w:r w:rsidR="001C3CE7">
        <w:t>rülerek 5216 sayılı Yasanın 7. m</w:t>
      </w:r>
      <w:r>
        <w:t xml:space="preserve">addesinin (b) bendine göre işlem yapılmasına ilişkin İmar Komisyonu Raporu. </w:t>
      </w:r>
    </w:p>
    <w:p w:rsidR="003619EB" w:rsidRDefault="003619EB" w:rsidP="003619EB">
      <w:pPr>
        <w:tabs>
          <w:tab w:val="left" w:pos="284"/>
        </w:tabs>
        <w:jc w:val="both"/>
        <w:rPr>
          <w:color w:val="FF0000"/>
        </w:rPr>
      </w:pPr>
    </w:p>
    <w:p w:rsidR="003619EB" w:rsidRPr="003619EB" w:rsidRDefault="003619EB" w:rsidP="003619EB">
      <w:pPr>
        <w:tabs>
          <w:tab w:val="left" w:pos="284"/>
        </w:tabs>
        <w:jc w:val="both"/>
        <w:rPr>
          <w:color w:val="FF0000"/>
        </w:rPr>
      </w:pPr>
    </w:p>
    <w:p w:rsidR="00F35547" w:rsidRPr="00821B62" w:rsidRDefault="00514343" w:rsidP="0057064C">
      <w:pPr>
        <w:pStyle w:val="ListeParagraf"/>
        <w:numPr>
          <w:ilvl w:val="1"/>
          <w:numId w:val="4"/>
        </w:numPr>
        <w:tabs>
          <w:tab w:val="left" w:pos="284"/>
        </w:tabs>
        <w:jc w:val="both"/>
      </w:pPr>
      <w:r w:rsidRPr="0057064C">
        <w:rPr>
          <w:b/>
        </w:rPr>
        <w:lastRenderedPageBreak/>
        <w:t>(210/2021)-</w:t>
      </w:r>
      <w:r w:rsidR="00CB0E13">
        <w:t xml:space="preserve"> </w:t>
      </w:r>
      <w:r w:rsidRPr="00A0610B">
        <w:rPr>
          <w:lang w:eastAsia="tr-TR"/>
        </w:rPr>
        <w:t>İzmir Vali</w:t>
      </w:r>
      <w:r w:rsidR="001C3CE7">
        <w:rPr>
          <w:lang w:eastAsia="tr-TR"/>
        </w:rPr>
        <w:t>liği İl Milli Eğitim Müdürlüğü</w:t>
      </w:r>
      <w:r w:rsidRPr="00A0610B">
        <w:rPr>
          <w:lang w:eastAsia="tr-TR"/>
        </w:rPr>
        <w:t>nün 13.09.2021</w:t>
      </w:r>
      <w:r>
        <w:rPr>
          <w:lang w:eastAsia="tr-TR"/>
        </w:rPr>
        <w:t xml:space="preserve"> </w:t>
      </w:r>
      <w:r w:rsidRPr="00A0610B">
        <w:rPr>
          <w:lang w:eastAsia="tr-TR"/>
        </w:rPr>
        <w:t>tarih E.</w:t>
      </w:r>
      <w:proofErr w:type="gramStart"/>
      <w:r w:rsidRPr="00A0610B">
        <w:rPr>
          <w:lang w:eastAsia="tr-TR"/>
        </w:rPr>
        <w:t>31757351</w:t>
      </w:r>
      <w:proofErr w:type="gramEnd"/>
      <w:r w:rsidRPr="00A0610B">
        <w:rPr>
          <w:lang w:eastAsia="tr-TR"/>
        </w:rPr>
        <w:t xml:space="preserve"> sayılı yazısı </w:t>
      </w:r>
      <w:proofErr w:type="spellStart"/>
      <w:r w:rsidRPr="00A0610B">
        <w:rPr>
          <w:lang w:eastAsia="tr-TR"/>
        </w:rPr>
        <w:t>ile;</w:t>
      </w:r>
      <w:proofErr w:type="spellEnd"/>
      <w:r w:rsidRPr="00A0610B">
        <w:rPr>
          <w:lang w:eastAsia="tr-TR"/>
        </w:rPr>
        <w:t xml:space="preserve"> mülkiyeti Maliye Hazinesine kayıtlı, yürürlükteki 1/1000 ölçekli uygulama imar planında ''Emniyet Hizmet Alanı'' olar</w:t>
      </w:r>
      <w:r w:rsidR="001C3CE7">
        <w:rPr>
          <w:lang w:eastAsia="tr-TR"/>
        </w:rPr>
        <w:t>ak belirlenmiş olan Karabağlar i</w:t>
      </w:r>
      <w:r w:rsidRPr="00A0610B">
        <w:rPr>
          <w:lang w:eastAsia="tr-TR"/>
        </w:rPr>
        <w:t xml:space="preserve">lçesi, Bahar Mahallesi, 13246 </w:t>
      </w:r>
      <w:r>
        <w:rPr>
          <w:lang w:eastAsia="tr-TR"/>
        </w:rPr>
        <w:t>ada, 3 parselin "Eğitim Alanı''</w:t>
      </w:r>
      <w:proofErr w:type="spellStart"/>
      <w:r w:rsidRPr="00A0610B">
        <w:rPr>
          <w:lang w:eastAsia="tr-TR"/>
        </w:rPr>
        <w:t>na</w:t>
      </w:r>
      <w:proofErr w:type="spellEnd"/>
      <w:r w:rsidRPr="00A0610B">
        <w:rPr>
          <w:lang w:eastAsia="tr-TR"/>
        </w:rPr>
        <w:t xml:space="preserve"> dönüştürülmesine ilişkin</w:t>
      </w:r>
      <w:r>
        <w:rPr>
          <w:lang w:eastAsia="tr-TR"/>
        </w:rPr>
        <w:t xml:space="preserve"> </w:t>
      </w:r>
      <w:r w:rsidRPr="00A0610B">
        <w:rPr>
          <w:lang w:eastAsia="tr-TR"/>
        </w:rPr>
        <w:t xml:space="preserve">Belediyemize iletilen talebi; </w:t>
      </w:r>
      <w:r w:rsidRPr="001E5FF7">
        <w:rPr>
          <w:lang w:eastAsia="tr-TR"/>
        </w:rPr>
        <w:t>29.01.2021</w:t>
      </w:r>
      <w:r w:rsidRPr="00481F60">
        <w:rPr>
          <w:lang w:eastAsia="tr-TR"/>
        </w:rPr>
        <w:t xml:space="preserve"> tarihinde onaylanan protokol kapsamında,</w:t>
      </w:r>
      <w:r w:rsidRPr="0038428C">
        <w:rPr>
          <w:lang w:eastAsia="tr-TR"/>
        </w:rPr>
        <w:t xml:space="preserve"> </w:t>
      </w:r>
      <w:r w:rsidRPr="00481F60">
        <w:rPr>
          <w:lang w:eastAsia="tr-TR"/>
        </w:rPr>
        <w:t xml:space="preserve">İçişleri Bakanlığına (EGM) </w:t>
      </w:r>
      <w:r>
        <w:rPr>
          <w:lang w:eastAsia="tr-TR"/>
        </w:rPr>
        <w:t xml:space="preserve">tahsisli </w:t>
      </w:r>
      <w:r w:rsidRPr="00A0610B">
        <w:rPr>
          <w:lang w:eastAsia="tr-TR"/>
        </w:rPr>
        <w:t>13246 ada, 3 parselin</w:t>
      </w:r>
      <w:r>
        <w:rPr>
          <w:lang w:eastAsia="tr-TR"/>
        </w:rPr>
        <w:t xml:space="preserve"> </w:t>
      </w:r>
      <w:r w:rsidRPr="00481F60">
        <w:rPr>
          <w:lang w:eastAsia="tr-TR"/>
        </w:rPr>
        <w:t>Milli Emlak Dairesi Başkanlığı tarafından</w:t>
      </w:r>
      <w:r>
        <w:rPr>
          <w:lang w:eastAsia="tr-TR"/>
        </w:rPr>
        <w:t xml:space="preserve"> tahsisinin </w:t>
      </w:r>
      <w:r w:rsidRPr="00481F60">
        <w:rPr>
          <w:lang w:eastAsia="tr-TR"/>
        </w:rPr>
        <w:t>Milli Eğitim Bakanlığına devredildiği</w:t>
      </w:r>
      <w:r>
        <w:rPr>
          <w:lang w:eastAsia="tr-TR"/>
        </w:rPr>
        <w:t xml:space="preserve">, </w:t>
      </w:r>
      <w:r w:rsidRPr="00481F60">
        <w:rPr>
          <w:lang w:eastAsia="tr-TR"/>
        </w:rPr>
        <w:t>yapılacak imar plan değişikliğine İçişleri Bakanlığın</w:t>
      </w:r>
      <w:r>
        <w:rPr>
          <w:lang w:eastAsia="tr-TR"/>
        </w:rPr>
        <w:t>c</w:t>
      </w:r>
      <w:r w:rsidRPr="00481F60">
        <w:rPr>
          <w:lang w:eastAsia="tr-TR"/>
        </w:rPr>
        <w:t>a (EGM)</w:t>
      </w:r>
      <w:r>
        <w:rPr>
          <w:lang w:eastAsia="tr-TR"/>
        </w:rPr>
        <w:t xml:space="preserve"> </w:t>
      </w:r>
      <w:r w:rsidRPr="00481F60">
        <w:rPr>
          <w:lang w:eastAsia="tr-TR"/>
        </w:rPr>
        <w:t>muvafakat verildiği</w:t>
      </w:r>
      <w:r>
        <w:rPr>
          <w:lang w:eastAsia="tr-TR"/>
        </w:rPr>
        <w:t xml:space="preserve"> </w:t>
      </w:r>
      <w:r w:rsidRPr="00481F60">
        <w:rPr>
          <w:lang w:eastAsia="tr-TR"/>
        </w:rPr>
        <w:t>dikkate alınarak</w:t>
      </w:r>
      <w:r>
        <w:rPr>
          <w:lang w:eastAsia="tr-TR"/>
        </w:rPr>
        <w:t xml:space="preserve">, </w:t>
      </w:r>
      <w:r w:rsidRPr="00A0610B">
        <w:rPr>
          <w:lang w:eastAsia="tr-TR"/>
        </w:rPr>
        <w:t>İzmir İl Milli Eğitim Müdürlüğü’nün 23.09.2021 tarih ve E.32810606 sayılı yazısı ile Belediyemize iletilen konuy</w:t>
      </w:r>
      <w:r w:rsidR="001C3CE7">
        <w:rPr>
          <w:lang w:eastAsia="tr-TR"/>
        </w:rPr>
        <w:t>a ilişkin görüşü doğrultusunda k</w:t>
      </w:r>
      <w:r w:rsidRPr="00A0610B">
        <w:rPr>
          <w:lang w:eastAsia="tr-TR"/>
        </w:rPr>
        <w:t>omisyonumuzca oybirliği ile uygun değerlendir</w:t>
      </w:r>
      <w:r w:rsidR="001C3CE7">
        <w:rPr>
          <w:lang w:eastAsia="tr-TR"/>
        </w:rPr>
        <w:t>ilerek, bu kapsamda Karabağlar i</w:t>
      </w:r>
      <w:r w:rsidRPr="00A0610B">
        <w:rPr>
          <w:lang w:eastAsia="tr-TR"/>
        </w:rPr>
        <w:t xml:space="preserve">lçesi, Bahar Mahallesi, 13246 ada, 3 parselin </w:t>
      </w:r>
      <w:r>
        <w:rPr>
          <w:lang w:eastAsia="tr-TR"/>
        </w:rPr>
        <w:t xml:space="preserve">E:2.50 </w:t>
      </w:r>
      <w:proofErr w:type="spellStart"/>
      <w:r>
        <w:rPr>
          <w:lang w:eastAsia="tr-TR"/>
        </w:rPr>
        <w:t>Yençok</w:t>
      </w:r>
      <w:proofErr w:type="spellEnd"/>
      <w:r>
        <w:rPr>
          <w:lang w:eastAsia="tr-TR"/>
        </w:rPr>
        <w:t xml:space="preserve">:5 kat yapılaşma koşullu </w:t>
      </w:r>
      <w:r w:rsidRPr="00A0610B">
        <w:rPr>
          <w:lang w:eastAsia="tr-TR"/>
        </w:rPr>
        <w:t xml:space="preserve">"Eğitim </w:t>
      </w:r>
      <w:r>
        <w:rPr>
          <w:lang w:eastAsia="tr-TR"/>
        </w:rPr>
        <w:t xml:space="preserve">Tesisi </w:t>
      </w:r>
      <w:r w:rsidRPr="00A0610B">
        <w:rPr>
          <w:lang w:eastAsia="tr-TR"/>
        </w:rPr>
        <w:t xml:space="preserve">Alanı'' olarak düzenlenmesine ve Plan Notu: </w:t>
      </w:r>
      <w:r w:rsidRPr="0057064C">
        <w:rPr>
          <w:i/>
          <w:lang w:eastAsia="tr-TR"/>
        </w:rPr>
        <w:t xml:space="preserve">“1- 13246 ada, 3 parselde belirlenen “Eğitim Tesis Alanı”nda İlkokul, Ortaokul ve Lise Eğitim Tesisleri yapılabilir. 2- Eğitim Tesis Alanının mimari </w:t>
      </w:r>
      <w:proofErr w:type="spellStart"/>
      <w:r w:rsidRPr="0057064C">
        <w:rPr>
          <w:i/>
          <w:lang w:eastAsia="tr-TR"/>
        </w:rPr>
        <w:t>avan</w:t>
      </w:r>
      <w:proofErr w:type="spellEnd"/>
      <w:r w:rsidRPr="0057064C">
        <w:rPr>
          <w:i/>
          <w:lang w:eastAsia="tr-TR"/>
        </w:rPr>
        <w:t xml:space="preserve"> projesinde belirtilen zemin kat altındaki bodrum katlarında otopark yapılmak istenmesi halinde,  planda belirtilen çekme mesafeleri içinde kalmak koşulu ile </w:t>
      </w:r>
      <w:proofErr w:type="spellStart"/>
      <w:r w:rsidRPr="0057064C">
        <w:rPr>
          <w:i/>
          <w:lang w:eastAsia="tr-TR"/>
        </w:rPr>
        <w:t>Taks</w:t>
      </w:r>
      <w:proofErr w:type="spellEnd"/>
      <w:r w:rsidRPr="0057064C">
        <w:rPr>
          <w:i/>
          <w:lang w:eastAsia="tr-TR"/>
        </w:rPr>
        <w:t xml:space="preserve"> ve </w:t>
      </w:r>
      <w:proofErr w:type="spellStart"/>
      <w:r w:rsidRPr="0057064C">
        <w:rPr>
          <w:i/>
          <w:lang w:eastAsia="tr-TR"/>
        </w:rPr>
        <w:t>Kaks'a</w:t>
      </w:r>
      <w:proofErr w:type="spellEnd"/>
      <w:r w:rsidRPr="0057064C">
        <w:rPr>
          <w:i/>
          <w:lang w:eastAsia="tr-TR"/>
        </w:rPr>
        <w:t xml:space="preserve"> </w:t>
      </w:r>
      <w:proofErr w:type="gramStart"/>
      <w:r w:rsidRPr="0057064C">
        <w:rPr>
          <w:i/>
          <w:lang w:eastAsia="tr-TR"/>
        </w:rPr>
        <w:t>dahil</w:t>
      </w:r>
      <w:proofErr w:type="gramEnd"/>
      <w:r w:rsidRPr="0057064C">
        <w:rPr>
          <w:i/>
          <w:lang w:eastAsia="tr-TR"/>
        </w:rPr>
        <w:t xml:space="preserve"> edilmeksizin tamamında otopark yapılabilir.”</w:t>
      </w:r>
      <w:r w:rsidRPr="00A0610B">
        <w:rPr>
          <w:lang w:eastAsia="tr-TR"/>
        </w:rPr>
        <w:t xml:space="preserve"> eklenmesine ilişkin Belediye Başkanlığımızca hazırlanan 1/1000 ölçekli Uygulama İmar Planı Değişikliği önerisi ve Plan Değişikliği Açıkl</w:t>
      </w:r>
      <w:r>
        <w:rPr>
          <w:lang w:eastAsia="tr-TR"/>
        </w:rPr>
        <w:t>ama r</w:t>
      </w:r>
      <w:r w:rsidRPr="00A0610B">
        <w:rPr>
          <w:lang w:eastAsia="tr-TR"/>
        </w:rPr>
        <w:t xml:space="preserve">aporu </w:t>
      </w:r>
      <w:r>
        <w:t>oybirliği ile uygun görülerek 5216 sayılı Yasanın 7. Maddesinin (b) bendine göre işlem yapılmasına ilişkin İmar</w:t>
      </w:r>
      <w:r w:rsidR="00246107">
        <w:t xml:space="preserve"> ve Burs Eğitim </w:t>
      </w:r>
      <w:r>
        <w:t>Komisyonu Raporu.</w:t>
      </w:r>
    </w:p>
    <w:p w:rsidR="00C737C8" w:rsidRPr="00DF036E" w:rsidRDefault="00C737C8" w:rsidP="00C737C8">
      <w:pPr>
        <w:pStyle w:val="ListeParagraf"/>
        <w:suppressAutoHyphens w:val="0"/>
        <w:autoSpaceDE w:val="0"/>
        <w:autoSpaceDN w:val="0"/>
        <w:adjustRightInd w:val="0"/>
        <w:ind w:left="644"/>
        <w:jc w:val="both"/>
      </w:pPr>
    </w:p>
    <w:p w:rsidR="00DE2ECD" w:rsidRDefault="00DE2ECD" w:rsidP="00DE2ECD">
      <w:pPr>
        <w:pStyle w:val="ListeParagraf"/>
        <w:tabs>
          <w:tab w:val="left" w:pos="426"/>
        </w:tabs>
        <w:suppressAutoHyphens w:val="0"/>
        <w:autoSpaceDE w:val="0"/>
        <w:autoSpaceDN w:val="0"/>
        <w:adjustRightInd w:val="0"/>
        <w:spacing w:before="28"/>
        <w:ind w:left="1004"/>
        <w:contextualSpacing/>
        <w:jc w:val="both"/>
        <w:rPr>
          <w:b/>
        </w:rPr>
      </w:pPr>
    </w:p>
    <w:p w:rsidR="00DE2ECD" w:rsidRPr="00DE2ECD" w:rsidRDefault="00DE2ECD" w:rsidP="00DE2ECD">
      <w:pPr>
        <w:pStyle w:val="ListeParagraf"/>
        <w:tabs>
          <w:tab w:val="left" w:pos="426"/>
        </w:tabs>
        <w:suppressAutoHyphens w:val="0"/>
        <w:autoSpaceDE w:val="0"/>
        <w:autoSpaceDN w:val="0"/>
        <w:adjustRightInd w:val="0"/>
        <w:spacing w:before="28"/>
        <w:ind w:left="1004"/>
        <w:contextualSpacing/>
        <w:jc w:val="both"/>
        <w:rPr>
          <w:b/>
        </w:rPr>
      </w:pPr>
    </w:p>
    <w:p w:rsidR="00BC227A" w:rsidRDefault="00235BA5" w:rsidP="00BC227A">
      <w:pPr>
        <w:tabs>
          <w:tab w:val="left" w:pos="-142"/>
        </w:tabs>
        <w:ind w:left="-284"/>
        <w:jc w:val="both"/>
        <w:rPr>
          <w:b/>
        </w:rPr>
      </w:pPr>
      <w:r>
        <w:rPr>
          <w:b/>
        </w:rPr>
        <w:t>3</w:t>
      </w:r>
      <w:r w:rsidR="00A5364F">
        <w:rPr>
          <w:b/>
        </w:rPr>
        <w:t>.</w:t>
      </w:r>
      <w:r w:rsidR="00C0154D">
        <w:rPr>
          <w:b/>
        </w:rPr>
        <w:t xml:space="preserve"> </w:t>
      </w:r>
      <w:r w:rsidR="00BC227A">
        <w:rPr>
          <w:b/>
        </w:rPr>
        <w:t xml:space="preserve"> </w:t>
      </w:r>
      <w:r w:rsidR="00C93E2C" w:rsidRPr="00BC227A">
        <w:rPr>
          <w:b/>
        </w:rPr>
        <w:t>Dilek ve temenniler.</w:t>
      </w:r>
    </w:p>
    <w:p w:rsidR="00916CC5" w:rsidRDefault="00235BA5" w:rsidP="00916CC5">
      <w:pPr>
        <w:tabs>
          <w:tab w:val="left" w:pos="-142"/>
        </w:tabs>
        <w:ind w:hanging="284"/>
        <w:jc w:val="both"/>
        <w:rPr>
          <w:b/>
        </w:rPr>
      </w:pPr>
      <w:r>
        <w:rPr>
          <w:b/>
        </w:rPr>
        <w:t>4</w:t>
      </w:r>
      <w:r w:rsidR="00BC227A">
        <w:rPr>
          <w:b/>
        </w:rPr>
        <w:t xml:space="preserve">.  </w:t>
      </w:r>
      <w:r w:rsidR="00C93E2C" w:rsidRPr="00BC227A">
        <w:rPr>
          <w:b/>
        </w:rPr>
        <w:t>Toplantıya katılamayan üyelerin mazeretlerinin görüşülmesi.</w:t>
      </w:r>
      <w:r w:rsidR="00916CC5">
        <w:rPr>
          <w:b/>
        </w:rPr>
        <w:t xml:space="preserve">         </w:t>
      </w:r>
      <w:r w:rsidR="00916CC5">
        <w:rPr>
          <w:b/>
        </w:rPr>
        <w:tab/>
      </w:r>
      <w:r w:rsidR="00916CC5">
        <w:rPr>
          <w:b/>
        </w:rPr>
        <w:tab/>
        <w:t xml:space="preserve">           </w:t>
      </w:r>
    </w:p>
    <w:p w:rsidR="00C93E2C" w:rsidRDefault="00235BA5" w:rsidP="00BC227A">
      <w:pPr>
        <w:tabs>
          <w:tab w:val="left" w:pos="-142"/>
        </w:tabs>
        <w:ind w:left="-284"/>
        <w:jc w:val="both"/>
      </w:pPr>
      <w:r>
        <w:rPr>
          <w:b/>
        </w:rPr>
        <w:t>5</w:t>
      </w:r>
      <w:r w:rsidR="00BC227A" w:rsidRPr="00BC227A">
        <w:rPr>
          <w:b/>
        </w:rPr>
        <w:t>.</w:t>
      </w:r>
      <w:r w:rsidR="00BC227A">
        <w:rPr>
          <w:b/>
        </w:rPr>
        <w:t xml:space="preserve">  </w:t>
      </w:r>
      <w:r w:rsidR="00C93E2C" w:rsidRPr="00BC227A">
        <w:rPr>
          <w:b/>
        </w:rPr>
        <w:t>Meclis toplantı gün ve saatinin tespiti.</w:t>
      </w:r>
      <w:r w:rsidR="00C93E2C" w:rsidRPr="00283365">
        <w:t xml:space="preserve">  </w:t>
      </w:r>
    </w:p>
    <w:p w:rsidR="00EC053F" w:rsidRDefault="00EC053F"/>
    <w:sectPr w:rsidR="00EC053F"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D2" w:rsidRDefault="009062D2" w:rsidP="002753BB">
      <w:r>
        <w:separator/>
      </w:r>
    </w:p>
  </w:endnote>
  <w:endnote w:type="continuationSeparator" w:id="1">
    <w:p w:rsidR="009062D2" w:rsidRDefault="009062D2"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01"/>
      <w:docPartObj>
        <w:docPartGallery w:val="Page Numbers (Bottom of Page)"/>
        <w:docPartUnique/>
      </w:docPartObj>
    </w:sdtPr>
    <w:sdtContent>
      <w:p w:rsidR="009062D2" w:rsidRDefault="000C6A67">
        <w:pPr>
          <w:pStyle w:val="Altbilgi"/>
          <w:jc w:val="right"/>
        </w:pPr>
        <w:fldSimple w:instr=" PAGE   \* MERGEFORMAT ">
          <w:r w:rsidR="00297070">
            <w:rPr>
              <w:noProof/>
            </w:rPr>
            <w:t>2</w:t>
          </w:r>
        </w:fldSimple>
        <w:r w:rsidR="009062D2">
          <w:t>/3</w:t>
        </w:r>
      </w:p>
    </w:sdtContent>
  </w:sdt>
  <w:p w:rsidR="009062D2" w:rsidRDefault="009062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D2" w:rsidRDefault="009062D2" w:rsidP="002753BB">
      <w:r>
        <w:separator/>
      </w:r>
    </w:p>
  </w:footnote>
  <w:footnote w:type="continuationSeparator" w:id="1">
    <w:p w:rsidR="009062D2" w:rsidRDefault="009062D2"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846485"/>
    <w:multiLevelType w:val="multilevel"/>
    <w:tmpl w:val="A440BAE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55639"/>
    <w:multiLevelType w:val="hybridMultilevel"/>
    <w:tmpl w:val="49D84228"/>
    <w:lvl w:ilvl="0" w:tplc="5BDA2DA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FC41CD"/>
    <w:multiLevelType w:val="multilevel"/>
    <w:tmpl w:val="F02205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7">
    <w:nsid w:val="50A63041"/>
    <w:multiLevelType w:val="multilevel"/>
    <w:tmpl w:val="5AF26EA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color w:val="000000" w:themeColor="text1"/>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nsid w:val="54602BC5"/>
    <w:multiLevelType w:val="hybridMultilevel"/>
    <w:tmpl w:val="A1944A44"/>
    <w:lvl w:ilvl="0" w:tplc="A28A284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1">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5">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12"/>
  </w:num>
  <w:num w:numId="6">
    <w:abstractNumId w:val="13"/>
  </w:num>
  <w:num w:numId="7">
    <w:abstractNumId w:val="6"/>
  </w:num>
  <w:num w:numId="8">
    <w:abstractNumId w:val="15"/>
  </w:num>
  <w:num w:numId="9">
    <w:abstractNumId w:val="9"/>
  </w:num>
  <w:num w:numId="10">
    <w:abstractNumId w:val="4"/>
  </w:num>
  <w:num w:numId="11">
    <w:abstractNumId w:val="14"/>
  </w:num>
  <w:num w:numId="12">
    <w:abstractNumId w:val="10"/>
  </w:num>
  <w:num w:numId="13">
    <w:abstractNumId w:val="3"/>
  </w:num>
  <w:num w:numId="14">
    <w:abstractNumId w:val="8"/>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9633"/>
  </w:hdrShapeDefaults>
  <w:footnotePr>
    <w:footnote w:id="0"/>
    <w:footnote w:id="1"/>
  </w:footnotePr>
  <w:endnotePr>
    <w:endnote w:id="0"/>
    <w:endnote w:id="1"/>
  </w:endnotePr>
  <w:compat/>
  <w:rsids>
    <w:rsidRoot w:val="005516F8"/>
    <w:rsid w:val="0001090F"/>
    <w:rsid w:val="00055E25"/>
    <w:rsid w:val="000A0790"/>
    <w:rsid w:val="000C6A67"/>
    <w:rsid w:val="000D285C"/>
    <w:rsid w:val="000D40AC"/>
    <w:rsid w:val="000E1965"/>
    <w:rsid w:val="00104A19"/>
    <w:rsid w:val="001274D3"/>
    <w:rsid w:val="00135698"/>
    <w:rsid w:val="0014516C"/>
    <w:rsid w:val="00151F9C"/>
    <w:rsid w:val="00154DA8"/>
    <w:rsid w:val="00161626"/>
    <w:rsid w:val="001618D4"/>
    <w:rsid w:val="00176694"/>
    <w:rsid w:val="001C3CE7"/>
    <w:rsid w:val="001F34E2"/>
    <w:rsid w:val="0020329E"/>
    <w:rsid w:val="00220A25"/>
    <w:rsid w:val="00235BA5"/>
    <w:rsid w:val="00246107"/>
    <w:rsid w:val="00250DAA"/>
    <w:rsid w:val="002666DD"/>
    <w:rsid w:val="002753BB"/>
    <w:rsid w:val="00297070"/>
    <w:rsid w:val="002B16D5"/>
    <w:rsid w:val="002E41DC"/>
    <w:rsid w:val="003556E8"/>
    <w:rsid w:val="003619EB"/>
    <w:rsid w:val="003B38C7"/>
    <w:rsid w:val="003D4962"/>
    <w:rsid w:val="003E62E0"/>
    <w:rsid w:val="0043792C"/>
    <w:rsid w:val="00455EE3"/>
    <w:rsid w:val="004612A0"/>
    <w:rsid w:val="004A0CF7"/>
    <w:rsid w:val="004D157A"/>
    <w:rsid w:val="004F09BB"/>
    <w:rsid w:val="004F1A63"/>
    <w:rsid w:val="004F7FC5"/>
    <w:rsid w:val="0051201B"/>
    <w:rsid w:val="00514343"/>
    <w:rsid w:val="00517ED1"/>
    <w:rsid w:val="00520BAC"/>
    <w:rsid w:val="005516F8"/>
    <w:rsid w:val="0057064C"/>
    <w:rsid w:val="0058621B"/>
    <w:rsid w:val="0059174D"/>
    <w:rsid w:val="005A6EBA"/>
    <w:rsid w:val="005B6EEB"/>
    <w:rsid w:val="005D3485"/>
    <w:rsid w:val="00635102"/>
    <w:rsid w:val="00693CD7"/>
    <w:rsid w:val="006A4484"/>
    <w:rsid w:val="006C2BE1"/>
    <w:rsid w:val="006C6096"/>
    <w:rsid w:val="006E15FA"/>
    <w:rsid w:val="006F4B35"/>
    <w:rsid w:val="00702D74"/>
    <w:rsid w:val="00720BB8"/>
    <w:rsid w:val="00732622"/>
    <w:rsid w:val="00735875"/>
    <w:rsid w:val="00735A38"/>
    <w:rsid w:val="00771275"/>
    <w:rsid w:val="0077269F"/>
    <w:rsid w:val="00781940"/>
    <w:rsid w:val="007E68B6"/>
    <w:rsid w:val="00846886"/>
    <w:rsid w:val="008853F6"/>
    <w:rsid w:val="008B1A7B"/>
    <w:rsid w:val="008B2354"/>
    <w:rsid w:val="008D02EE"/>
    <w:rsid w:val="008E79E7"/>
    <w:rsid w:val="009062D2"/>
    <w:rsid w:val="00916CC5"/>
    <w:rsid w:val="009602B1"/>
    <w:rsid w:val="00981D21"/>
    <w:rsid w:val="009827C6"/>
    <w:rsid w:val="009A25DC"/>
    <w:rsid w:val="009C54FB"/>
    <w:rsid w:val="009C64E2"/>
    <w:rsid w:val="009D73A0"/>
    <w:rsid w:val="00A5364F"/>
    <w:rsid w:val="00A54A58"/>
    <w:rsid w:val="00A63BBD"/>
    <w:rsid w:val="00B1206A"/>
    <w:rsid w:val="00B67BBA"/>
    <w:rsid w:val="00BC227A"/>
    <w:rsid w:val="00C0154D"/>
    <w:rsid w:val="00C31C7D"/>
    <w:rsid w:val="00C62C01"/>
    <w:rsid w:val="00C737C8"/>
    <w:rsid w:val="00C93E2C"/>
    <w:rsid w:val="00CB0E13"/>
    <w:rsid w:val="00CF20AD"/>
    <w:rsid w:val="00D14A38"/>
    <w:rsid w:val="00D56B5C"/>
    <w:rsid w:val="00DA2AD2"/>
    <w:rsid w:val="00DD29FC"/>
    <w:rsid w:val="00DD3F7C"/>
    <w:rsid w:val="00DE2ECD"/>
    <w:rsid w:val="00E34750"/>
    <w:rsid w:val="00E55DE0"/>
    <w:rsid w:val="00E6320D"/>
    <w:rsid w:val="00EB35EA"/>
    <w:rsid w:val="00EC053F"/>
    <w:rsid w:val="00EC0CF6"/>
    <w:rsid w:val="00EC7289"/>
    <w:rsid w:val="00F35547"/>
    <w:rsid w:val="00F63AA8"/>
    <w:rsid w:val="00F71F75"/>
    <w:rsid w:val="00F93A8B"/>
    <w:rsid w:val="00FA344D"/>
    <w:rsid w:val="00FC128B"/>
    <w:rsid w:val="00FD41DD"/>
    <w:rsid w:val="00FD45AD"/>
    <w:rsid w:val="00FF7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eyavuz</cp:lastModifiedBy>
  <cp:revision>19</cp:revision>
  <cp:lastPrinted>2021-10-05T13:34:00Z</cp:lastPrinted>
  <dcterms:created xsi:type="dcterms:W3CDTF">2021-10-04T12:02:00Z</dcterms:created>
  <dcterms:modified xsi:type="dcterms:W3CDTF">2021-10-05T13:39:00Z</dcterms:modified>
</cp:coreProperties>
</file>